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6C" w:rsidRDefault="00043C6C" w:rsidP="002E1A05">
      <w:pPr>
        <w:jc w:val="both"/>
        <w:rPr>
          <w:rFonts w:ascii="Arial" w:hAnsi="Arial" w:cs="Arial"/>
          <w:b/>
          <w:bCs/>
          <w:sz w:val="22"/>
          <w:szCs w:val="22"/>
        </w:rPr>
      </w:pPr>
    </w:p>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AE5A49">
        <w:rPr>
          <w:rFonts w:ascii="Arial" w:hAnsi="Arial" w:cs="Arial"/>
          <w:sz w:val="22"/>
          <w:szCs w:val="22"/>
        </w:rPr>
        <w:t>06 de abril</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AE5A49">
        <w:rPr>
          <w:rFonts w:ascii="Arial" w:hAnsi="Arial" w:cs="Arial"/>
          <w:sz w:val="22"/>
          <w:szCs w:val="22"/>
        </w:rPr>
        <w:t>06 de abril</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ED7F0E" w:rsidP="00B57636">
      <w:pPr>
        <w:jc w:val="center"/>
        <w:rPr>
          <w:rFonts w:ascii="Arial" w:hAnsi="Arial" w:cs="Arial"/>
          <w:b/>
          <w:bCs/>
          <w:sz w:val="22"/>
          <w:szCs w:val="22"/>
        </w:rPr>
      </w:pPr>
      <w:r>
        <w:rPr>
          <w:rFonts w:ascii="Arial" w:hAnsi="Arial" w:cs="Arial"/>
          <w:b/>
          <w:bCs/>
          <w:sz w:val="22"/>
          <w:szCs w:val="22"/>
        </w:rPr>
        <w:t>Marcos Aurélio da Silva</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w:t>
      </w:r>
      <w:r w:rsidR="000363D5">
        <w:rPr>
          <w:rFonts w:ascii="Arial" w:hAnsi="Arial" w:cs="Arial"/>
          <w:bCs/>
          <w:sz w:val="22"/>
          <w:szCs w:val="22"/>
        </w:rPr>
        <w:t xml:space="preserve">Municipal de </w:t>
      </w:r>
      <w:r w:rsidR="00AE5A49">
        <w:rPr>
          <w:rFonts w:ascii="Arial" w:hAnsi="Arial" w:cs="Arial"/>
          <w:bCs/>
          <w:sz w:val="22"/>
          <w:szCs w:val="22"/>
        </w:rPr>
        <w:t>D</w:t>
      </w:r>
      <w:r w:rsidR="00010046">
        <w:rPr>
          <w:rFonts w:ascii="Arial" w:hAnsi="Arial" w:cs="Arial"/>
          <w:bCs/>
          <w:sz w:val="22"/>
          <w:szCs w:val="22"/>
        </w:rPr>
        <w:t>esenvolvimento</w:t>
      </w:r>
      <w:r w:rsidR="00AE5A49">
        <w:rPr>
          <w:rFonts w:ascii="Arial" w:hAnsi="Arial" w:cs="Arial"/>
          <w:bCs/>
          <w:sz w:val="22"/>
          <w:szCs w:val="22"/>
        </w:rPr>
        <w:t xml:space="preserve"> </w:t>
      </w:r>
      <w:r w:rsidR="00ED7F0E">
        <w:rPr>
          <w:rFonts w:ascii="Arial" w:hAnsi="Arial" w:cs="Arial"/>
          <w:bCs/>
          <w:sz w:val="22"/>
          <w:szCs w:val="22"/>
        </w:rPr>
        <w:t>Social</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ED7F0E" w:rsidRDefault="00ED7F0E">
      <w:pPr>
        <w:rPr>
          <w:rFonts w:ascii="Arial" w:eastAsia="MS Mincho" w:hAnsi="Arial"/>
          <w:sz w:val="22"/>
          <w:szCs w:val="22"/>
        </w:rPr>
      </w:pPr>
      <w:r>
        <w:rPr>
          <w:rFonts w:ascii="Arial" w:eastAsia="MS Mincho" w:hAnsi="Arial"/>
          <w:sz w:val="22"/>
          <w:szCs w:val="22"/>
        </w:rPr>
        <w:br w:type="page"/>
      </w: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AE5A49">
        <w:rPr>
          <w:rFonts w:ascii="Arial" w:hAnsi="Arial" w:cs="Arial"/>
          <w:b/>
          <w:bCs/>
          <w:sz w:val="22"/>
          <w:szCs w:val="22"/>
        </w:rPr>
        <w:t>18/2016</w:t>
      </w: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E5A49">
        <w:rPr>
          <w:rFonts w:ascii="Arial" w:hAnsi="Arial" w:cs="Arial"/>
          <w:b/>
          <w:bCs/>
          <w:sz w:val="22"/>
          <w:szCs w:val="22"/>
        </w:rPr>
        <w:t xml:space="preserve">DESENVOLVIMENTO </w:t>
      </w:r>
      <w:r w:rsidR="00ED7F0E">
        <w:rPr>
          <w:rFonts w:ascii="Arial" w:hAnsi="Arial" w:cs="Arial"/>
          <w:b/>
          <w:bCs/>
          <w:sz w:val="22"/>
          <w:szCs w:val="22"/>
        </w:rPr>
        <w:t>SOCIAL</w:t>
      </w: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8D72E4">
        <w:rPr>
          <w:rFonts w:ascii="Arial" w:hAnsi="Arial" w:cs="Arial"/>
          <w:b/>
          <w:bCs/>
          <w:sz w:val="22"/>
          <w:szCs w:val="22"/>
        </w:rPr>
        <w:t>19/04/2016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001C500B" w:rsidRPr="001C500B">
        <w:rPr>
          <w:rFonts w:ascii="Arial" w:hAnsi="Arial" w:cs="Arial"/>
          <w:b/>
          <w:sz w:val="22"/>
          <w:szCs w:val="22"/>
        </w:rPr>
        <w:t>”</w:t>
      </w:r>
      <w:r w:rsidR="00E07617">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 xml:space="preserve">As despesas correrão à conta </w:t>
      </w:r>
      <w:r w:rsidR="00C424EF">
        <w:rPr>
          <w:rFonts w:ascii="Arial" w:hAnsi="Arial" w:cs="Arial"/>
          <w:b w:val="0"/>
          <w:sz w:val="22"/>
          <w:szCs w:val="22"/>
        </w:rPr>
        <w:t>da dotação orçamentária:</w:t>
      </w:r>
    </w:p>
    <w:p w:rsidR="00ED7F0E" w:rsidRDefault="00ED7F0E" w:rsidP="00ED7F0E"/>
    <w:p w:rsidR="00ED7F0E" w:rsidRPr="00ED7F0E" w:rsidRDefault="00ED7F0E" w:rsidP="00ED7F0E">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w:t>
      </w:r>
      <w:r w:rsidR="00AE5A49">
        <w:rPr>
          <w:rFonts w:ascii="Arial" w:hAnsi="Arial" w:cs="Arial"/>
          <w:b/>
          <w:iCs/>
          <w:sz w:val="22"/>
          <w:szCs w:val="22"/>
        </w:rPr>
        <w:t>3.3.90.30</w:t>
      </w:r>
      <w:r>
        <w:rPr>
          <w:rFonts w:ascii="Arial" w:hAnsi="Arial" w:cs="Arial"/>
          <w:b/>
          <w:iCs/>
          <w:sz w:val="22"/>
          <w:szCs w:val="22"/>
        </w:rPr>
        <w:t xml:space="preserve">.00 - </w:t>
      </w:r>
      <w:r w:rsidRPr="00ED7F0E">
        <w:rPr>
          <w:rFonts w:ascii="Arial" w:hAnsi="Arial" w:cs="Arial"/>
          <w:b/>
          <w:iCs/>
          <w:sz w:val="22"/>
          <w:szCs w:val="22"/>
        </w:rPr>
        <w:t xml:space="preserve">Ficha </w:t>
      </w:r>
      <w:r w:rsidR="00AE5A49">
        <w:rPr>
          <w:rFonts w:ascii="Arial" w:hAnsi="Arial" w:cs="Arial"/>
          <w:b/>
          <w:iCs/>
          <w:sz w:val="22"/>
          <w:szCs w:val="22"/>
        </w:rPr>
        <w:t>265</w:t>
      </w:r>
    </w:p>
    <w:p w:rsidR="00ED7F0E" w:rsidRPr="00ED7F0E" w:rsidRDefault="00ED7F0E" w:rsidP="00ED7F0E">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w:t>
      </w:r>
      <w:r w:rsidR="00AE5A49">
        <w:rPr>
          <w:rFonts w:ascii="Arial" w:hAnsi="Arial" w:cs="Arial"/>
          <w:b/>
          <w:iCs/>
          <w:sz w:val="22"/>
          <w:szCs w:val="22"/>
        </w:rPr>
        <w:t>3.3.90.30</w:t>
      </w:r>
      <w:r>
        <w:rPr>
          <w:rFonts w:ascii="Arial" w:hAnsi="Arial" w:cs="Arial"/>
          <w:b/>
          <w:iCs/>
          <w:sz w:val="22"/>
          <w:szCs w:val="22"/>
        </w:rPr>
        <w:t>.00 -</w:t>
      </w:r>
      <w:r w:rsidR="00AE5A49">
        <w:rPr>
          <w:rFonts w:ascii="Arial" w:hAnsi="Arial" w:cs="Arial"/>
          <w:b/>
          <w:iCs/>
          <w:sz w:val="22"/>
          <w:szCs w:val="22"/>
        </w:rPr>
        <w:t xml:space="preserve"> Ficha 272</w:t>
      </w:r>
    </w:p>
    <w:p w:rsidR="00ED7F0E" w:rsidRPr="00ED7F0E" w:rsidRDefault="00ED7F0E" w:rsidP="00ED7F0E">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w:t>
      </w:r>
      <w:r w:rsidR="008D72E4">
        <w:rPr>
          <w:rFonts w:ascii="Arial" w:hAnsi="Arial" w:cs="Arial"/>
          <w:b/>
          <w:iCs/>
          <w:sz w:val="22"/>
          <w:szCs w:val="22"/>
        </w:rPr>
        <w:t>.08.244.0001.2039.3.3.90.30</w:t>
      </w:r>
      <w:r>
        <w:rPr>
          <w:rFonts w:ascii="Arial" w:hAnsi="Arial" w:cs="Arial"/>
          <w:b/>
          <w:iCs/>
          <w:sz w:val="22"/>
          <w:szCs w:val="22"/>
        </w:rPr>
        <w:t>.00 -</w:t>
      </w:r>
      <w:r w:rsidR="008D72E4">
        <w:rPr>
          <w:rFonts w:ascii="Arial" w:hAnsi="Arial" w:cs="Arial"/>
          <w:b/>
          <w:iCs/>
          <w:sz w:val="22"/>
          <w:szCs w:val="22"/>
        </w:rPr>
        <w:t xml:space="preserve"> Ficha 25</w:t>
      </w:r>
      <w:r w:rsidRPr="00ED7F0E">
        <w:rPr>
          <w:rFonts w:ascii="Arial" w:hAnsi="Arial" w:cs="Arial"/>
          <w:b/>
          <w:iCs/>
          <w:sz w:val="22"/>
          <w:szCs w:val="22"/>
        </w:rPr>
        <w:t>8</w:t>
      </w:r>
    </w:p>
    <w:p w:rsidR="00ED7F0E" w:rsidRPr="00ED7F0E" w:rsidRDefault="008D72E4" w:rsidP="00ED7F0E">
      <w:pPr>
        <w:rPr>
          <w:rFonts w:ascii="Arial" w:hAnsi="Arial" w:cs="Arial"/>
          <w:b/>
          <w:iCs/>
          <w:sz w:val="22"/>
          <w:szCs w:val="22"/>
        </w:rPr>
      </w:pPr>
      <w:r>
        <w:rPr>
          <w:rFonts w:ascii="Arial" w:hAnsi="Arial" w:cs="Arial"/>
          <w:b/>
          <w:iCs/>
          <w:sz w:val="22"/>
          <w:szCs w:val="22"/>
        </w:rPr>
        <w:t>02.06.06.08.244.0001.2038.3.3.90.30.00 - Ficha 286</w:t>
      </w: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AE5A49">
        <w:rPr>
          <w:rFonts w:ascii="Arial" w:hAnsi="Arial" w:cs="Arial"/>
          <w:sz w:val="22"/>
          <w:szCs w:val="22"/>
        </w:rPr>
        <w:t>06 de abril</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Default="00D769EC"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AE5A49">
        <w:rPr>
          <w:rFonts w:ascii="Arial" w:hAnsi="Arial" w:cs="Arial"/>
          <w:b/>
          <w:bCs/>
          <w:sz w:val="22"/>
          <w:szCs w:val="22"/>
        </w:rPr>
        <w:t>18/2016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E5A49">
        <w:rPr>
          <w:rFonts w:ascii="Arial" w:hAnsi="Arial" w:cs="Arial"/>
          <w:b/>
          <w:bCs/>
          <w:sz w:val="22"/>
          <w:szCs w:val="22"/>
        </w:rPr>
        <w:t xml:space="preserve">DESENVOLVIMENTO </w:t>
      </w:r>
      <w:r w:rsidR="00ED7F0E">
        <w:rPr>
          <w:rFonts w:ascii="Arial" w:hAnsi="Arial" w:cs="Arial"/>
          <w:b/>
          <w:bCs/>
          <w:sz w:val="22"/>
          <w:szCs w:val="22"/>
        </w:rPr>
        <w:t xml:space="preserve"> SOCIAL</w:t>
      </w:r>
      <w:r w:rsidR="00AD40D8" w:rsidRPr="00A60088">
        <w:rPr>
          <w:rFonts w:ascii="Arial" w:hAnsi="Arial" w:cs="Arial"/>
          <w:b/>
          <w:bCs/>
          <w:sz w:val="22"/>
          <w:szCs w:val="22"/>
        </w:rPr>
        <w:t xml:space="preserve">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8D72E4">
        <w:rPr>
          <w:rFonts w:ascii="Arial" w:hAnsi="Arial" w:cs="Arial"/>
          <w:b/>
          <w:bCs/>
          <w:sz w:val="22"/>
          <w:szCs w:val="22"/>
        </w:rPr>
        <w:t>19/04/2016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001/</w:t>
      </w:r>
      <w:r w:rsidR="008D72E4">
        <w:rPr>
          <w:rFonts w:ascii="Arial" w:hAnsi="Arial" w:cs="Arial"/>
          <w:b/>
          <w:iCs/>
          <w:sz w:val="22"/>
          <w:szCs w:val="22"/>
        </w:rPr>
        <w:t>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1C500B" w:rsidRPr="001C500B">
        <w:rPr>
          <w:rFonts w:ascii="Arial" w:hAnsi="Arial" w:cs="Arial"/>
          <w:b/>
          <w:iCs/>
          <w:sz w:val="22"/>
          <w:szCs w:val="22"/>
        </w:rPr>
        <w:t>“</w:t>
      </w:r>
      <w:r w:rsidR="00ED7F0E">
        <w:rPr>
          <w:rFonts w:ascii="Arial" w:hAnsi="Arial" w:cs="Arial"/>
          <w:b/>
          <w:sz w:val="22"/>
          <w:szCs w:val="22"/>
        </w:rPr>
        <w:t xml:space="preserve">AQUISIÇÃO DE 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001C500B" w:rsidRPr="001C500B">
        <w:rPr>
          <w:rFonts w:ascii="Arial" w:hAnsi="Arial" w:cs="Arial"/>
          <w:b/>
          <w:sz w:val="22"/>
          <w:szCs w:val="22"/>
        </w:rPr>
        <w:t>”</w:t>
      </w:r>
      <w:r w:rsidR="00E71917">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Pr="00E71917"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3.3. Não serão aceitas impugnações encaminhadas via e-mail</w:t>
      </w:r>
    </w:p>
    <w:p w:rsidR="00672A50" w:rsidRDefault="00672A50" w:rsidP="00672A50">
      <w:pPr>
        <w:rPr>
          <w:rFonts w:ascii="Arial" w:hAnsi="Arial" w:cs="Arial"/>
          <w:b/>
          <w:bCs/>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672A50"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AE5A49">
        <w:rPr>
          <w:rFonts w:ascii="Arial" w:hAnsi="Arial" w:cs="Arial"/>
          <w:b/>
          <w:sz w:val="22"/>
          <w:szCs w:val="22"/>
        </w:rPr>
        <w:t>18/2016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672A50">
      <w:pPr>
        <w:pBdr>
          <w:top w:val="single" w:sz="4" w:space="1" w:color="auto"/>
          <w:left w:val="single" w:sz="4" w:space="4" w:color="auto"/>
          <w:bottom w:val="single" w:sz="4" w:space="1" w:color="auto"/>
          <w:right w:val="single" w:sz="4" w:space="30" w:color="auto"/>
        </w:pBdr>
        <w:tabs>
          <w:tab w:val="left" w:pos="6946"/>
          <w:tab w:val="left" w:pos="7088"/>
        </w:tabs>
        <w:ind w:left="1080" w:right="1031"/>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672A50">
        <w:rPr>
          <w:rFonts w:ascii="Arial" w:hAnsi="Arial" w:cs="Arial"/>
          <w:b/>
          <w:sz w:val="22"/>
          <w:szCs w:val="22"/>
        </w:rPr>
        <w:t xml:space="preserve">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AE5A49">
        <w:rPr>
          <w:rFonts w:ascii="Arial" w:hAnsi="Arial" w:cs="Arial"/>
          <w:b/>
          <w:sz w:val="22"/>
          <w:szCs w:val="22"/>
        </w:rPr>
        <w:t>18/2016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672A50">
      <w:pPr>
        <w:pBdr>
          <w:top w:val="single" w:sz="4" w:space="1" w:color="auto"/>
          <w:left w:val="single" w:sz="4" w:space="4" w:color="auto"/>
          <w:bottom w:val="single" w:sz="4" w:space="1" w:color="auto"/>
          <w:right w:val="single" w:sz="4" w:space="4" w:color="auto"/>
        </w:pBdr>
        <w:ind w:left="1080" w:right="425"/>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8D72E4"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9.4.2.2. Alvará de Localização e Funcionamento em vigência.</w:t>
      </w:r>
    </w:p>
    <w:p w:rsidR="008D72E4" w:rsidRDefault="008D72E4" w:rsidP="002E1A05">
      <w:pPr>
        <w:autoSpaceDE w:val="0"/>
        <w:autoSpaceDN w:val="0"/>
        <w:adjustRightInd w:val="0"/>
        <w:jc w:val="both"/>
        <w:rPr>
          <w:rFonts w:ascii="Arial" w:hAnsi="Arial" w:cs="Arial"/>
          <w:iCs/>
          <w:sz w:val="22"/>
          <w:szCs w:val="22"/>
        </w:rPr>
      </w:pPr>
    </w:p>
    <w:p w:rsidR="008D72E4" w:rsidRPr="00475B7E" w:rsidRDefault="008D72E4" w:rsidP="002E1A05">
      <w:pPr>
        <w:autoSpaceDE w:val="0"/>
        <w:autoSpaceDN w:val="0"/>
        <w:adjustRightInd w:val="0"/>
        <w:jc w:val="both"/>
        <w:rPr>
          <w:rFonts w:ascii="Arial" w:hAnsi="Arial" w:cs="Arial"/>
          <w:iCs/>
          <w:sz w:val="22"/>
          <w:szCs w:val="22"/>
        </w:rPr>
      </w:pPr>
      <w:r>
        <w:rPr>
          <w:rFonts w:ascii="Arial" w:hAnsi="Arial" w:cs="Arial"/>
          <w:iCs/>
          <w:sz w:val="22"/>
          <w:szCs w:val="22"/>
        </w:rPr>
        <w:t>9.4.2.3. Alvará Sanitário em vigência.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8D72E4" w:rsidRDefault="008D72E4">
      <w:pPr>
        <w:rPr>
          <w:rFonts w:ascii="Arial" w:hAnsi="Arial" w:cs="Arial"/>
          <w:bCs/>
          <w:iCs/>
          <w:sz w:val="22"/>
          <w:szCs w:val="22"/>
        </w:rPr>
      </w:pPr>
      <w:r>
        <w:rPr>
          <w:rFonts w:ascii="Arial" w:hAnsi="Arial" w:cs="Arial"/>
          <w:bCs/>
          <w:iCs/>
          <w:sz w:val="22"/>
          <w:szCs w:val="22"/>
        </w:rPr>
        <w:br w:type="page"/>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001</w:t>
      </w:r>
      <w:r w:rsidRPr="00327A22">
        <w:rPr>
          <w:rFonts w:ascii="Arial" w:hAnsi="Arial" w:cs="Arial"/>
          <w:b/>
          <w:bCs/>
          <w:iCs/>
          <w:sz w:val="22"/>
          <w:szCs w:val="22"/>
        </w:rPr>
        <w:t>/</w:t>
      </w:r>
      <w:r w:rsidR="00AE5A49">
        <w:rPr>
          <w:rFonts w:ascii="Arial" w:hAnsi="Arial" w:cs="Arial"/>
          <w:b/>
          <w:bCs/>
          <w:iCs/>
          <w:sz w:val="22"/>
          <w:szCs w:val="22"/>
        </w:rPr>
        <w:t>201</w:t>
      </w:r>
      <w:r w:rsidR="00290870">
        <w:rPr>
          <w:rFonts w:ascii="Arial" w:hAnsi="Arial" w:cs="Arial"/>
          <w:b/>
          <w:bCs/>
          <w:iCs/>
          <w:sz w:val="22"/>
          <w:szCs w:val="22"/>
        </w:rPr>
        <w:t>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VI – MINUTA DO TERMO DE CONTRATO</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AE5A49">
        <w:rPr>
          <w:rFonts w:ascii="Arial" w:hAnsi="Arial" w:cs="Arial"/>
          <w:bCs/>
          <w:iCs/>
          <w:sz w:val="22"/>
          <w:szCs w:val="22"/>
        </w:rPr>
        <w:t>06 de abril</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3630E5" w:rsidRDefault="003630E5"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010046" w:rsidRDefault="00010046" w:rsidP="005269F0">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327A22" w:rsidRDefault="00327A22" w:rsidP="00327A22">
      <w:pPr>
        <w:jc w:val="center"/>
        <w:rPr>
          <w:rFonts w:ascii="Arial" w:hAnsi="Arial" w:cs="Arial"/>
          <w:b/>
          <w:sz w:val="22"/>
          <w:szCs w:val="22"/>
          <w:u w:val="single"/>
        </w:rPr>
      </w:pPr>
    </w:p>
    <w:p w:rsidR="00E71917" w:rsidRDefault="00E71917" w:rsidP="00E71917">
      <w:pPr>
        <w:tabs>
          <w:tab w:val="left" w:pos="2310"/>
        </w:tabs>
        <w:jc w:val="center"/>
        <w:rPr>
          <w:rFonts w:ascii="Arial" w:hAnsi="Arial" w:cs="Arial"/>
          <w:b/>
          <w:sz w:val="22"/>
          <w:szCs w:val="22"/>
        </w:rPr>
      </w:pPr>
      <w:r>
        <w:rPr>
          <w:rFonts w:ascii="Arial" w:hAnsi="Arial" w:cs="Arial"/>
          <w:b/>
          <w:sz w:val="22"/>
          <w:szCs w:val="22"/>
        </w:rPr>
        <w:t>TERMO DE REFERÊNCIA</w:t>
      </w:r>
    </w:p>
    <w:p w:rsidR="00672A50" w:rsidRDefault="00672A50" w:rsidP="00672A50">
      <w:pPr>
        <w:widowControl w:val="0"/>
        <w:autoSpaceDE w:val="0"/>
        <w:autoSpaceDN w:val="0"/>
        <w:adjustRightInd w:val="0"/>
        <w:jc w:val="both"/>
        <w:rPr>
          <w:rFonts w:ascii="Arial" w:hAnsi="Arial" w:cs="Arial"/>
          <w:b/>
          <w:u w:val="single"/>
        </w:rPr>
      </w:pPr>
    </w:p>
    <w:p w:rsidR="00010046" w:rsidRDefault="00010046" w:rsidP="00672A50">
      <w:pPr>
        <w:widowControl w:val="0"/>
        <w:autoSpaceDE w:val="0"/>
        <w:autoSpaceDN w:val="0"/>
        <w:adjustRightInd w:val="0"/>
        <w:jc w:val="both"/>
        <w:rPr>
          <w:rFonts w:ascii="Arial" w:hAnsi="Arial" w:cs="Arial"/>
          <w:b/>
          <w:u w:val="single"/>
        </w:rPr>
      </w:pPr>
    </w:p>
    <w:p w:rsidR="00010046" w:rsidRPr="00010046" w:rsidRDefault="00010046" w:rsidP="00010046">
      <w:pPr>
        <w:widowControl w:val="0"/>
        <w:autoSpaceDE w:val="0"/>
        <w:autoSpaceDN w:val="0"/>
        <w:adjustRightInd w:val="0"/>
        <w:jc w:val="both"/>
        <w:rPr>
          <w:rFonts w:ascii="Arial" w:hAnsi="Arial" w:cs="Arial"/>
          <w:b/>
          <w:sz w:val="22"/>
        </w:rPr>
      </w:pPr>
      <w:r w:rsidRPr="00010046">
        <w:rPr>
          <w:rFonts w:ascii="Arial" w:hAnsi="Arial" w:cs="Arial"/>
          <w:b/>
          <w:sz w:val="22"/>
        </w:rPr>
        <w:t>1- OBJETO</w:t>
      </w:r>
    </w:p>
    <w:p w:rsidR="00010046" w:rsidRPr="00010046" w:rsidRDefault="00010046" w:rsidP="00010046">
      <w:pPr>
        <w:widowControl w:val="0"/>
        <w:autoSpaceDE w:val="0"/>
        <w:autoSpaceDN w:val="0"/>
        <w:adjustRightInd w:val="0"/>
        <w:jc w:val="both"/>
        <w:rPr>
          <w:rFonts w:ascii="Arial" w:hAnsi="Arial" w:cs="Arial"/>
          <w:sz w:val="22"/>
        </w:rPr>
      </w:pPr>
    </w:p>
    <w:p w:rsidR="00010046" w:rsidRPr="00010046" w:rsidRDefault="00010046" w:rsidP="00010046">
      <w:pPr>
        <w:widowControl w:val="0"/>
        <w:autoSpaceDE w:val="0"/>
        <w:autoSpaceDN w:val="0"/>
        <w:adjustRightInd w:val="0"/>
        <w:jc w:val="both"/>
        <w:rPr>
          <w:rFonts w:ascii="Arial" w:hAnsi="Arial" w:cs="Arial"/>
          <w:b/>
          <w:sz w:val="22"/>
        </w:rPr>
      </w:pPr>
      <w:r w:rsidRPr="00010046">
        <w:rPr>
          <w:rFonts w:ascii="Arial" w:hAnsi="Arial" w:cs="Arial"/>
          <w:bCs/>
          <w:sz w:val="22"/>
        </w:rPr>
        <w:t xml:space="preserve">Aquisição de Kits de lanches e bolo confeitado para atender as oficinas e grupos dos serviços da Proteção Social Básica (CRAS) e da Proteção Social Especial de Média Complexidade (CREAS, COADE e Centro Pop) e de Alta Complexidade (CREM) da </w:t>
      </w:r>
      <w:r w:rsidRPr="00010046">
        <w:rPr>
          <w:rFonts w:ascii="Arial" w:hAnsi="Arial" w:cs="Arial"/>
          <w:sz w:val="22"/>
        </w:rPr>
        <w:t xml:space="preserve">Secretaria Municipal de Desenvolvimento Social. </w:t>
      </w:r>
    </w:p>
    <w:p w:rsidR="00010046" w:rsidRPr="00010046" w:rsidRDefault="00010046" w:rsidP="00010046">
      <w:pPr>
        <w:widowControl w:val="0"/>
        <w:autoSpaceDE w:val="0"/>
        <w:autoSpaceDN w:val="0"/>
        <w:adjustRightInd w:val="0"/>
        <w:jc w:val="both"/>
        <w:rPr>
          <w:rFonts w:ascii="Arial" w:hAnsi="Arial" w:cs="Arial"/>
          <w:b/>
          <w:sz w:val="22"/>
        </w:rPr>
      </w:pPr>
    </w:p>
    <w:p w:rsidR="00010046" w:rsidRPr="00010046" w:rsidRDefault="00010046" w:rsidP="00010046">
      <w:pPr>
        <w:widowControl w:val="0"/>
        <w:autoSpaceDE w:val="0"/>
        <w:autoSpaceDN w:val="0"/>
        <w:adjustRightInd w:val="0"/>
        <w:jc w:val="both"/>
        <w:rPr>
          <w:rFonts w:ascii="Arial" w:hAnsi="Arial" w:cs="Arial"/>
          <w:b/>
          <w:sz w:val="22"/>
        </w:rPr>
      </w:pPr>
      <w:r w:rsidRPr="00010046">
        <w:rPr>
          <w:rFonts w:ascii="Arial" w:hAnsi="Arial" w:cs="Arial"/>
          <w:b/>
          <w:sz w:val="22"/>
        </w:rPr>
        <w:t>2- ESPECIFICAÇÃO</w:t>
      </w:r>
    </w:p>
    <w:p w:rsidR="00010046" w:rsidRPr="00D47A48" w:rsidRDefault="00010046" w:rsidP="00010046">
      <w:pPr>
        <w:widowControl w:val="0"/>
        <w:autoSpaceDE w:val="0"/>
        <w:autoSpaceDN w:val="0"/>
        <w:adjustRightInd w:val="0"/>
        <w:jc w:val="both"/>
        <w:rPr>
          <w:rFonts w:ascii="Arial" w:hAnsi="Arial" w:cs="Arial"/>
          <w:b/>
        </w:rPr>
      </w:pPr>
    </w:p>
    <w:tbl>
      <w:tblPr>
        <w:tblW w:w="94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7371"/>
        <w:gridCol w:w="1418"/>
      </w:tblGrid>
      <w:tr w:rsidR="00010046" w:rsidRPr="00010046" w:rsidTr="00276B45">
        <w:tc>
          <w:tcPr>
            <w:tcW w:w="676" w:type="dxa"/>
          </w:tcPr>
          <w:p w:rsidR="00010046" w:rsidRPr="00010046" w:rsidRDefault="00010046" w:rsidP="00010046">
            <w:pPr>
              <w:autoSpaceDE w:val="0"/>
              <w:autoSpaceDN w:val="0"/>
              <w:adjustRightInd w:val="0"/>
              <w:jc w:val="center"/>
              <w:rPr>
                <w:rFonts w:ascii="Arial" w:hAnsi="Arial" w:cs="Arial"/>
                <w:b/>
              </w:rPr>
            </w:pPr>
            <w:r w:rsidRPr="00010046">
              <w:rPr>
                <w:rFonts w:ascii="Arial" w:hAnsi="Arial" w:cs="Arial"/>
                <w:b/>
                <w:sz w:val="22"/>
                <w:szCs w:val="22"/>
              </w:rPr>
              <w:t>Nº</w:t>
            </w:r>
          </w:p>
          <w:p w:rsidR="00010046" w:rsidRPr="00010046" w:rsidRDefault="00010046" w:rsidP="00010046">
            <w:pPr>
              <w:autoSpaceDE w:val="0"/>
              <w:autoSpaceDN w:val="0"/>
              <w:adjustRightInd w:val="0"/>
              <w:jc w:val="center"/>
              <w:rPr>
                <w:rFonts w:ascii="Arial" w:hAnsi="Arial" w:cs="Arial"/>
                <w:b/>
              </w:rPr>
            </w:pPr>
          </w:p>
        </w:tc>
        <w:tc>
          <w:tcPr>
            <w:tcW w:w="7371" w:type="dxa"/>
          </w:tcPr>
          <w:p w:rsidR="00010046" w:rsidRPr="00010046" w:rsidRDefault="00010046" w:rsidP="00010046">
            <w:pPr>
              <w:autoSpaceDE w:val="0"/>
              <w:autoSpaceDN w:val="0"/>
              <w:adjustRightInd w:val="0"/>
              <w:jc w:val="center"/>
              <w:rPr>
                <w:rFonts w:ascii="Arial" w:hAnsi="Arial" w:cs="Arial"/>
                <w:b/>
              </w:rPr>
            </w:pPr>
            <w:r w:rsidRPr="00010046">
              <w:rPr>
                <w:rFonts w:ascii="Arial" w:hAnsi="Arial" w:cs="Arial"/>
                <w:b/>
                <w:sz w:val="22"/>
                <w:szCs w:val="22"/>
              </w:rPr>
              <w:t>DESCRIÇÃO</w:t>
            </w:r>
          </w:p>
        </w:tc>
        <w:tc>
          <w:tcPr>
            <w:tcW w:w="1418" w:type="dxa"/>
          </w:tcPr>
          <w:p w:rsidR="00010046" w:rsidRPr="00010046" w:rsidRDefault="00010046" w:rsidP="00010046">
            <w:pPr>
              <w:autoSpaceDE w:val="0"/>
              <w:autoSpaceDN w:val="0"/>
              <w:adjustRightInd w:val="0"/>
              <w:jc w:val="center"/>
              <w:rPr>
                <w:rFonts w:ascii="Arial" w:hAnsi="Arial" w:cs="Arial"/>
                <w:b/>
              </w:rPr>
            </w:pPr>
            <w:r w:rsidRPr="00010046">
              <w:rPr>
                <w:rFonts w:ascii="Arial" w:hAnsi="Arial" w:cs="Arial"/>
                <w:b/>
                <w:sz w:val="22"/>
                <w:szCs w:val="22"/>
              </w:rPr>
              <w:t>QUANT</w:t>
            </w:r>
          </w:p>
        </w:tc>
      </w:tr>
      <w:tr w:rsidR="00010046" w:rsidRPr="00010046" w:rsidTr="00276B45">
        <w:tc>
          <w:tcPr>
            <w:tcW w:w="676" w:type="dxa"/>
          </w:tcPr>
          <w:p w:rsidR="00010046" w:rsidRPr="00010046" w:rsidRDefault="00010046" w:rsidP="00010046">
            <w:pPr>
              <w:autoSpaceDE w:val="0"/>
              <w:autoSpaceDN w:val="0"/>
              <w:adjustRightInd w:val="0"/>
              <w:jc w:val="both"/>
              <w:rPr>
                <w:rFonts w:ascii="Arial" w:hAnsi="Arial" w:cs="Arial"/>
              </w:rPr>
            </w:pPr>
          </w:p>
          <w:p w:rsidR="00010046" w:rsidRPr="00010046" w:rsidRDefault="00010046" w:rsidP="00010046">
            <w:pPr>
              <w:autoSpaceDE w:val="0"/>
              <w:autoSpaceDN w:val="0"/>
              <w:adjustRightInd w:val="0"/>
              <w:jc w:val="both"/>
              <w:rPr>
                <w:rFonts w:ascii="Arial" w:hAnsi="Arial" w:cs="Arial"/>
              </w:rPr>
            </w:pPr>
          </w:p>
          <w:p w:rsidR="00010046" w:rsidRPr="00010046" w:rsidRDefault="00010046" w:rsidP="00010046">
            <w:pPr>
              <w:autoSpaceDE w:val="0"/>
              <w:autoSpaceDN w:val="0"/>
              <w:adjustRightInd w:val="0"/>
              <w:jc w:val="both"/>
              <w:rPr>
                <w:rFonts w:ascii="Arial" w:hAnsi="Arial" w:cs="Arial"/>
              </w:rPr>
            </w:pPr>
          </w:p>
          <w:p w:rsidR="00010046" w:rsidRPr="00010046" w:rsidRDefault="00010046" w:rsidP="00010046">
            <w:pPr>
              <w:autoSpaceDE w:val="0"/>
              <w:autoSpaceDN w:val="0"/>
              <w:adjustRightInd w:val="0"/>
              <w:jc w:val="both"/>
              <w:rPr>
                <w:rFonts w:ascii="Arial" w:hAnsi="Arial" w:cs="Arial"/>
              </w:rPr>
            </w:pPr>
            <w:r w:rsidRPr="00010046">
              <w:rPr>
                <w:rFonts w:ascii="Arial" w:hAnsi="Arial" w:cs="Arial"/>
                <w:sz w:val="22"/>
                <w:szCs w:val="22"/>
              </w:rPr>
              <w:t>01</w:t>
            </w:r>
          </w:p>
        </w:tc>
        <w:tc>
          <w:tcPr>
            <w:tcW w:w="7371" w:type="dxa"/>
          </w:tcPr>
          <w:p w:rsidR="00010046" w:rsidRPr="00010046" w:rsidRDefault="00010046" w:rsidP="00010046">
            <w:pPr>
              <w:autoSpaceDE w:val="0"/>
              <w:autoSpaceDN w:val="0"/>
              <w:adjustRightInd w:val="0"/>
              <w:jc w:val="both"/>
              <w:rPr>
                <w:rFonts w:ascii="Arial" w:hAnsi="Arial" w:cs="Arial"/>
              </w:rPr>
            </w:pPr>
            <w:r w:rsidRPr="00010046">
              <w:rPr>
                <w:rFonts w:ascii="Arial" w:hAnsi="Arial" w:cs="Arial"/>
                <w:b/>
                <w:sz w:val="22"/>
                <w:szCs w:val="22"/>
              </w:rPr>
              <w:t>Bebida</w:t>
            </w:r>
            <w:r w:rsidRPr="00010046">
              <w:rPr>
                <w:rFonts w:ascii="Arial" w:hAnsi="Arial" w:cs="Arial"/>
                <w:sz w:val="22"/>
                <w:szCs w:val="22"/>
              </w:rPr>
              <w:t>: 200 ml bebida láctea UHT sabor chocolate ou opcionalmente 200 ml bebida láctea UHT com polpa de fruta.</w:t>
            </w:r>
          </w:p>
          <w:p w:rsidR="00010046" w:rsidRPr="00010046" w:rsidRDefault="00010046" w:rsidP="00010046">
            <w:pPr>
              <w:autoSpaceDE w:val="0"/>
              <w:autoSpaceDN w:val="0"/>
              <w:adjustRightInd w:val="0"/>
              <w:jc w:val="both"/>
              <w:rPr>
                <w:rFonts w:ascii="Arial" w:hAnsi="Arial" w:cs="Arial"/>
              </w:rPr>
            </w:pPr>
            <w:r w:rsidRPr="00010046">
              <w:rPr>
                <w:rFonts w:ascii="Arial" w:hAnsi="Arial" w:cs="Arial"/>
                <w:b/>
                <w:sz w:val="22"/>
                <w:szCs w:val="22"/>
              </w:rPr>
              <w:t>Principal:</w:t>
            </w:r>
            <w:r w:rsidRPr="00010046">
              <w:rPr>
                <w:rFonts w:ascii="Arial" w:hAnsi="Arial" w:cs="Arial"/>
                <w:sz w:val="22"/>
                <w:szCs w:val="22"/>
              </w:rPr>
              <w:t xml:space="preserve"> 1 pão de leite tipo (rosquinha) com 10g de margarina vegetal ou opcionalmente 3 bisnaguinhas com requeijão ou opcionalmente 1 sanduíche de 2 fatias de pão de forma com margarina + 1 fatia de queijo mussarela + 1 fatia de presunto magro ou opcionalmente 120 g (pedaço) de bolo sem cobertura.</w:t>
            </w:r>
          </w:p>
          <w:p w:rsidR="00010046" w:rsidRPr="00010046" w:rsidRDefault="00010046" w:rsidP="00010046">
            <w:pPr>
              <w:autoSpaceDE w:val="0"/>
              <w:autoSpaceDN w:val="0"/>
              <w:adjustRightInd w:val="0"/>
              <w:jc w:val="both"/>
              <w:rPr>
                <w:rFonts w:ascii="Arial" w:hAnsi="Arial" w:cs="Arial"/>
              </w:rPr>
            </w:pPr>
            <w:r w:rsidRPr="00010046">
              <w:rPr>
                <w:rFonts w:ascii="Arial" w:hAnsi="Arial" w:cs="Arial"/>
                <w:b/>
                <w:sz w:val="22"/>
                <w:szCs w:val="22"/>
              </w:rPr>
              <w:t>Sobremesa:</w:t>
            </w:r>
            <w:r w:rsidRPr="00010046">
              <w:rPr>
                <w:rFonts w:ascii="Arial" w:hAnsi="Arial" w:cs="Arial"/>
                <w:sz w:val="22"/>
                <w:szCs w:val="22"/>
              </w:rPr>
              <w:t xml:space="preserve"> 1 pote 300g de frutas (mamão, maça e banana) picadas ou opcionalmente 1 copo com tampa com 100 ml de gelatina.</w:t>
            </w:r>
          </w:p>
        </w:tc>
        <w:tc>
          <w:tcPr>
            <w:tcW w:w="1418" w:type="dxa"/>
          </w:tcPr>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r w:rsidRPr="00010046">
              <w:rPr>
                <w:rFonts w:ascii="Arial" w:hAnsi="Arial" w:cs="Arial"/>
                <w:sz w:val="22"/>
                <w:szCs w:val="22"/>
              </w:rPr>
              <w:t>18.000</w:t>
            </w:r>
            <w:r>
              <w:rPr>
                <w:rFonts w:ascii="Arial" w:hAnsi="Arial" w:cs="Arial"/>
                <w:sz w:val="22"/>
                <w:szCs w:val="22"/>
              </w:rPr>
              <w:t xml:space="preserve"> </w:t>
            </w:r>
            <w:r w:rsidRPr="00010046">
              <w:rPr>
                <w:rFonts w:ascii="Arial" w:hAnsi="Arial" w:cs="Arial"/>
                <w:sz w:val="22"/>
                <w:szCs w:val="22"/>
              </w:rPr>
              <w:t>un</w:t>
            </w:r>
          </w:p>
        </w:tc>
      </w:tr>
      <w:tr w:rsidR="00010046" w:rsidRPr="00010046" w:rsidTr="00276B45">
        <w:tc>
          <w:tcPr>
            <w:tcW w:w="676" w:type="dxa"/>
          </w:tcPr>
          <w:p w:rsidR="00010046" w:rsidRPr="00010046" w:rsidRDefault="00010046" w:rsidP="00010046">
            <w:pPr>
              <w:autoSpaceDE w:val="0"/>
              <w:autoSpaceDN w:val="0"/>
              <w:adjustRightInd w:val="0"/>
              <w:jc w:val="both"/>
              <w:rPr>
                <w:rFonts w:ascii="Arial" w:hAnsi="Arial" w:cs="Arial"/>
              </w:rPr>
            </w:pPr>
            <w:r w:rsidRPr="00010046">
              <w:rPr>
                <w:rFonts w:ascii="Arial" w:hAnsi="Arial" w:cs="Arial"/>
                <w:sz w:val="22"/>
                <w:szCs w:val="22"/>
              </w:rPr>
              <w:t>02</w:t>
            </w:r>
          </w:p>
        </w:tc>
        <w:tc>
          <w:tcPr>
            <w:tcW w:w="7371" w:type="dxa"/>
          </w:tcPr>
          <w:p w:rsidR="00010046" w:rsidRPr="00010046" w:rsidRDefault="00010046" w:rsidP="00010046">
            <w:pPr>
              <w:autoSpaceDE w:val="0"/>
              <w:autoSpaceDN w:val="0"/>
              <w:adjustRightInd w:val="0"/>
              <w:jc w:val="both"/>
              <w:rPr>
                <w:rFonts w:ascii="Arial" w:hAnsi="Arial" w:cs="Arial"/>
              </w:rPr>
            </w:pPr>
            <w:r w:rsidRPr="00010046">
              <w:rPr>
                <w:rFonts w:ascii="Arial" w:hAnsi="Arial" w:cs="Arial"/>
                <w:sz w:val="22"/>
                <w:szCs w:val="22"/>
              </w:rPr>
              <w:t>Bolo recheado e confeitado bolo massa de pão de ló, recheio de doce de leite e frutas (abacaxi, pêssego e ameixa). Deverá ser assado, não apresentar abatumado ou queimado, apresentar textura macia, cobertura de chantilly e confeitos. Confeccionado com matéria-prima de boa qualidade, ter padrão de peso mínimo de 1kg. Confeccionado dentro do padrão higienicosanitário e acondicionado em bandeja.</w:t>
            </w:r>
          </w:p>
        </w:tc>
        <w:tc>
          <w:tcPr>
            <w:tcW w:w="1418" w:type="dxa"/>
          </w:tcPr>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p>
          <w:p w:rsidR="00010046" w:rsidRPr="00010046" w:rsidRDefault="00010046" w:rsidP="00010046">
            <w:pPr>
              <w:jc w:val="center"/>
              <w:rPr>
                <w:rFonts w:ascii="Arial" w:hAnsi="Arial" w:cs="Arial"/>
              </w:rPr>
            </w:pPr>
            <w:r w:rsidRPr="00010046">
              <w:rPr>
                <w:rFonts w:ascii="Arial" w:hAnsi="Arial" w:cs="Arial"/>
                <w:sz w:val="22"/>
                <w:szCs w:val="22"/>
              </w:rPr>
              <w:t>200kg</w:t>
            </w:r>
          </w:p>
        </w:tc>
      </w:tr>
    </w:tbl>
    <w:p w:rsidR="00010046" w:rsidRPr="00D47A48" w:rsidRDefault="00010046" w:rsidP="00010046">
      <w:pPr>
        <w:widowControl w:val="0"/>
        <w:autoSpaceDE w:val="0"/>
        <w:autoSpaceDN w:val="0"/>
        <w:adjustRightInd w:val="0"/>
        <w:jc w:val="both"/>
        <w:rPr>
          <w:rFonts w:ascii="Arial" w:hAnsi="Arial" w:cs="Arial"/>
          <w:b/>
          <w:sz w:val="18"/>
          <w:szCs w:val="18"/>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b/>
          <w:sz w:val="22"/>
          <w:szCs w:val="22"/>
        </w:rPr>
        <w:t>Obs.:</w:t>
      </w:r>
      <w:r w:rsidRPr="00010046">
        <w:rPr>
          <w:rFonts w:ascii="Arial" w:hAnsi="Arial" w:cs="Arial"/>
          <w:sz w:val="22"/>
          <w:szCs w:val="22"/>
        </w:rPr>
        <w:t xml:space="preserve"> Cada Lanche deverá ser acompanhado de embalagens e talheres descartáveis, além de 1 guardanapo de papel de 30 X 33 cm. </w:t>
      </w: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Nos kits contendo gelatinas e frutas, não poderão ser adicionados açúcar e groselha.</w:t>
      </w: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Os sabores de sucos UHT, bebidas lácteas UHT com polpa de fruta e de gelatinas devem ser variados.</w:t>
      </w: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Ocorrerão por conta da contratada todas as despesas com embalagens e transportes decorrentes a entrega dos produtos.</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Observação: A quantidade solicitada foi estimada com base no consumo analisado nos anos anteriores.</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b/>
          <w:sz w:val="22"/>
          <w:szCs w:val="22"/>
        </w:rPr>
      </w:pPr>
      <w:r w:rsidRPr="00010046">
        <w:rPr>
          <w:rFonts w:ascii="Arial" w:hAnsi="Arial" w:cs="Arial"/>
          <w:b/>
          <w:sz w:val="22"/>
          <w:szCs w:val="22"/>
        </w:rPr>
        <w:t>3- DOS RECURSOS ORÇAMENTARIOS</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As despesas correspondentes a execução do presente contrato, ocorrerão por conta das dotações orçamentárias:</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02.06.05.08.244.0001.2040 - 3.3.90.30.00. Ficha 265. Material de Consumo. Manutenção do Programa de Proteção Social Básica.</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02.06.05.08.244.0001.2041 - 3.3.90.30.00. Ficha 272. Material de Consumo. Manutenção do Programa de Proteção Social de Média Complexidade.</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02.06.05.08.244.0001.2039 - 3.3.90.30.00. Ficha 258. Material de Consumo. Manutenção do Programa de Proteção Social de Alta Complexidade.</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02.06.06.08.244.0001.2038 – 3.3.90.30. Ficha 286. Material de Consumo. Piso Mineiro de Assistência Social.</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b/>
          <w:sz w:val="22"/>
          <w:szCs w:val="22"/>
        </w:rPr>
      </w:pPr>
      <w:r w:rsidRPr="00010046">
        <w:rPr>
          <w:rFonts w:ascii="Arial" w:hAnsi="Arial" w:cs="Arial"/>
          <w:b/>
          <w:sz w:val="22"/>
          <w:szCs w:val="22"/>
        </w:rPr>
        <w:t>4 – PRAZO E CONDIÇÕES DE ENTREGA</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A validade do contrato será de 12 meses, sendo a entrega parcelada de acordo com a necessidade da secretaria.</w:t>
      </w: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A entrega dos Kits lanches e bolos deverão ocorrer nos seguintes locais indicados:</w:t>
      </w:r>
    </w:p>
    <w:p w:rsidR="00010046" w:rsidRPr="00D47A48" w:rsidRDefault="00010046" w:rsidP="00010046">
      <w:pPr>
        <w:widowControl w:val="0"/>
        <w:autoSpaceDE w:val="0"/>
        <w:autoSpaceDN w:val="0"/>
        <w:adjustRightInd w:val="0"/>
        <w:jc w:val="both"/>
        <w:rPr>
          <w:rFonts w:ascii="Arial" w:hAnsi="Arial" w:cs="Arial"/>
          <w:color w:val="FF000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47"/>
      </w:tblGrid>
      <w:tr w:rsidR="00010046" w:rsidRPr="00010046" w:rsidTr="00010046">
        <w:trPr>
          <w:trHeight w:val="373"/>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Sul: Rua Dulce Pires Beltrão, 148 – São Cristovão.</w:t>
            </w:r>
          </w:p>
        </w:tc>
      </w:tr>
      <w:tr w:rsidR="00010046" w:rsidRPr="00010046" w:rsidTr="00010046">
        <w:trPr>
          <w:trHeight w:val="373"/>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Sudeste: Av. Vereador Antônio da Costa Rios, 861 – São Geraldo</w:t>
            </w:r>
          </w:p>
        </w:tc>
      </w:tr>
      <w:tr w:rsidR="00010046" w:rsidRPr="00010046" w:rsidTr="00010046">
        <w:trPr>
          <w:trHeight w:val="373"/>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Sudoeste: Rua Três Corações, 125 – São João</w:t>
            </w:r>
          </w:p>
        </w:tc>
      </w:tr>
      <w:tr w:rsidR="00010046" w:rsidRPr="00010046" w:rsidTr="00010046">
        <w:trPr>
          <w:trHeight w:val="373"/>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Central: Rua São José, 376 – Centro</w:t>
            </w:r>
          </w:p>
        </w:tc>
      </w:tr>
      <w:tr w:rsidR="00010046" w:rsidRPr="00010046" w:rsidTr="00010046">
        <w:trPr>
          <w:trHeight w:val="373"/>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Cidade Jardim: Rua São José, 376 – Centro</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CRAS Nordeste: Rua Maria José Soares Domingos, 32 – Monte Verde</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CREAS: Rua Abreu Lima, 97 – Centro</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Centro Pop: Rua São José, 326 – Centro</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COADE: Rua Prof. Jorge Beltrão, 54 – Centro</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CREM I: Rua Cotinha Junqueira, 65, – Altaville</w:t>
            </w:r>
          </w:p>
        </w:tc>
      </w:tr>
      <w:tr w:rsidR="00010046" w:rsidRPr="00010046" w:rsidTr="00010046">
        <w:trPr>
          <w:trHeight w:val="386"/>
        </w:trPr>
        <w:tc>
          <w:tcPr>
            <w:tcW w:w="9747" w:type="dxa"/>
            <w:tcBorders>
              <w:top w:val="single" w:sz="4" w:space="0" w:color="000000"/>
              <w:left w:val="single" w:sz="4" w:space="0" w:color="000000"/>
              <w:bottom w:val="single" w:sz="4" w:space="0" w:color="000000"/>
              <w:right w:val="single" w:sz="4" w:space="0" w:color="000000"/>
            </w:tcBorders>
            <w:hideMark/>
          </w:tcPr>
          <w:p w:rsidR="00010046" w:rsidRPr="00010046" w:rsidRDefault="00010046" w:rsidP="00010046">
            <w:pPr>
              <w:spacing w:line="360" w:lineRule="auto"/>
              <w:rPr>
                <w:rFonts w:ascii="Arial" w:hAnsi="Arial" w:cs="Arial"/>
              </w:rPr>
            </w:pPr>
            <w:r w:rsidRPr="00010046">
              <w:rPr>
                <w:rFonts w:ascii="Arial" w:hAnsi="Arial" w:cs="Arial"/>
                <w:sz w:val="22"/>
                <w:szCs w:val="22"/>
              </w:rPr>
              <w:t>CREM II: Rua Olegário Maciel, 134 Rua São José, 376 – Centro</w:t>
            </w:r>
          </w:p>
        </w:tc>
      </w:tr>
    </w:tbl>
    <w:p w:rsidR="00010046" w:rsidRPr="00D47A48" w:rsidRDefault="00010046" w:rsidP="00010046">
      <w:pPr>
        <w:widowControl w:val="0"/>
        <w:autoSpaceDE w:val="0"/>
        <w:autoSpaceDN w:val="0"/>
        <w:adjustRightInd w:val="0"/>
        <w:jc w:val="both"/>
        <w:rPr>
          <w:rFonts w:ascii="Arial" w:hAnsi="Arial" w:cs="Arial"/>
          <w:color w:val="FF0000"/>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b/>
          <w:sz w:val="22"/>
          <w:szCs w:val="22"/>
        </w:rPr>
        <w:t xml:space="preserve">Obs.: </w:t>
      </w:r>
      <w:r w:rsidRPr="00010046">
        <w:rPr>
          <w:rFonts w:ascii="Arial" w:hAnsi="Arial" w:cs="Arial"/>
          <w:sz w:val="22"/>
          <w:szCs w:val="22"/>
        </w:rPr>
        <w:t>Os endereços acima citados poderão sofrer alterações, obedecendo sempre à regionalização do território referenciado ao equipamento. O horário e data de entrega serão definidos com base nos grupos e oficinas realizados nos equipamentos descritos acima.</w:t>
      </w:r>
    </w:p>
    <w:p w:rsidR="00010046" w:rsidRPr="00010046" w:rsidRDefault="00010046" w:rsidP="00010046">
      <w:pPr>
        <w:widowControl w:val="0"/>
        <w:autoSpaceDE w:val="0"/>
        <w:autoSpaceDN w:val="0"/>
        <w:adjustRightInd w:val="0"/>
        <w:jc w:val="both"/>
        <w:rPr>
          <w:rFonts w:ascii="Arial" w:hAnsi="Arial" w:cs="Arial"/>
          <w:color w:val="FF0000"/>
          <w:sz w:val="22"/>
          <w:szCs w:val="22"/>
        </w:rPr>
      </w:pPr>
    </w:p>
    <w:p w:rsidR="00010046" w:rsidRPr="00010046" w:rsidRDefault="00010046" w:rsidP="00010046">
      <w:pPr>
        <w:widowControl w:val="0"/>
        <w:autoSpaceDE w:val="0"/>
        <w:autoSpaceDN w:val="0"/>
        <w:adjustRightInd w:val="0"/>
        <w:jc w:val="both"/>
        <w:rPr>
          <w:rFonts w:ascii="Arial" w:hAnsi="Arial" w:cs="Arial"/>
          <w:b/>
          <w:sz w:val="22"/>
          <w:szCs w:val="22"/>
        </w:rPr>
      </w:pPr>
      <w:r w:rsidRPr="00010046">
        <w:rPr>
          <w:rFonts w:ascii="Arial" w:hAnsi="Arial" w:cs="Arial"/>
          <w:b/>
          <w:sz w:val="22"/>
          <w:szCs w:val="22"/>
        </w:rPr>
        <w:t>5 – PAGAMENTO</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A Prefeitura Municipal de Pouso Alegre efetuará o pagamento em até 30 (Trinta Dias) da data do recebimento da nota fiscal/ fatura devidamente atestada.</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b/>
          <w:sz w:val="22"/>
          <w:szCs w:val="22"/>
        </w:rPr>
      </w:pPr>
      <w:r w:rsidRPr="00010046">
        <w:rPr>
          <w:rFonts w:ascii="Arial" w:hAnsi="Arial" w:cs="Arial"/>
          <w:b/>
          <w:sz w:val="22"/>
          <w:szCs w:val="22"/>
        </w:rPr>
        <w:t>6 - CRITÉRIO DE JULGAMENTO</w:t>
      </w:r>
    </w:p>
    <w:p w:rsidR="00010046" w:rsidRPr="00010046" w:rsidRDefault="00010046" w:rsidP="00010046">
      <w:pPr>
        <w:widowControl w:val="0"/>
        <w:autoSpaceDE w:val="0"/>
        <w:autoSpaceDN w:val="0"/>
        <w:adjustRightInd w:val="0"/>
        <w:jc w:val="both"/>
        <w:rPr>
          <w:rFonts w:ascii="Arial" w:hAnsi="Arial" w:cs="Arial"/>
          <w:sz w:val="22"/>
          <w:szCs w:val="22"/>
        </w:rPr>
      </w:pPr>
    </w:p>
    <w:p w:rsidR="00010046" w:rsidRPr="00010046" w:rsidRDefault="00010046" w:rsidP="00010046">
      <w:pPr>
        <w:widowControl w:val="0"/>
        <w:autoSpaceDE w:val="0"/>
        <w:autoSpaceDN w:val="0"/>
        <w:adjustRightInd w:val="0"/>
        <w:jc w:val="both"/>
        <w:rPr>
          <w:rFonts w:ascii="Arial" w:hAnsi="Arial" w:cs="Arial"/>
          <w:sz w:val="22"/>
          <w:szCs w:val="22"/>
        </w:rPr>
      </w:pPr>
      <w:r w:rsidRPr="00010046">
        <w:rPr>
          <w:rFonts w:ascii="Arial" w:hAnsi="Arial" w:cs="Arial"/>
          <w:sz w:val="22"/>
          <w:szCs w:val="22"/>
        </w:rPr>
        <w:t>Menor preço por item.</w:t>
      </w:r>
    </w:p>
    <w:p w:rsidR="00010046" w:rsidRPr="00D47A48" w:rsidRDefault="00010046" w:rsidP="00010046">
      <w:pPr>
        <w:widowControl w:val="0"/>
        <w:autoSpaceDE w:val="0"/>
        <w:autoSpaceDN w:val="0"/>
        <w:adjustRightInd w:val="0"/>
        <w:jc w:val="both"/>
        <w:rPr>
          <w:rFonts w:ascii="Arial" w:hAnsi="Arial" w:cs="Arial"/>
        </w:rPr>
      </w:pPr>
    </w:p>
    <w:p w:rsidR="00010046" w:rsidRDefault="00010046">
      <w:pPr>
        <w:rPr>
          <w:rFonts w:ascii="Arial" w:hAnsi="Arial" w:cs="Arial"/>
          <w:b/>
          <w:iCs/>
          <w:sz w:val="22"/>
          <w:szCs w:val="22"/>
          <w:u w:val="single"/>
        </w:rPr>
      </w:pPr>
      <w:r>
        <w:rPr>
          <w:rFonts w:ascii="Arial" w:hAnsi="Arial" w:cs="Arial"/>
          <w:b/>
          <w:iCs/>
          <w:sz w:val="22"/>
          <w:szCs w:val="22"/>
          <w:u w:val="single"/>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W w:w="10146" w:type="dxa"/>
        <w:jc w:val="center"/>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0"/>
        <w:gridCol w:w="4594"/>
        <w:gridCol w:w="1427"/>
        <w:gridCol w:w="1581"/>
        <w:gridCol w:w="1794"/>
      </w:tblGrid>
      <w:tr w:rsidR="00672A50" w:rsidRPr="00AC7C80" w:rsidTr="00010046">
        <w:trPr>
          <w:jc w:val="center"/>
        </w:trPr>
        <w:tc>
          <w:tcPr>
            <w:tcW w:w="750" w:type="dxa"/>
          </w:tcPr>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Item</w:t>
            </w:r>
          </w:p>
        </w:tc>
        <w:tc>
          <w:tcPr>
            <w:tcW w:w="4594" w:type="dxa"/>
          </w:tcPr>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Descrição</w:t>
            </w:r>
          </w:p>
        </w:tc>
        <w:tc>
          <w:tcPr>
            <w:tcW w:w="1427"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sidRPr="00AC7C80">
              <w:rPr>
                <w:rFonts w:ascii="Arial" w:hAnsi="Arial" w:cs="Arial"/>
                <w:b/>
                <w:color w:val="000000"/>
                <w:sz w:val="22"/>
                <w:szCs w:val="22"/>
              </w:rPr>
              <w:t>Quantidade</w:t>
            </w:r>
          </w:p>
          <w:p w:rsidR="00672A50" w:rsidRPr="00AC7C8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/Unidade</w:t>
            </w:r>
          </w:p>
        </w:tc>
        <w:tc>
          <w:tcPr>
            <w:tcW w:w="1581"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Unitário (R$)</w:t>
            </w:r>
          </w:p>
        </w:tc>
        <w:tc>
          <w:tcPr>
            <w:tcW w:w="1794" w:type="dxa"/>
          </w:tcPr>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Valor Total</w:t>
            </w:r>
          </w:p>
          <w:p w:rsidR="00672A50" w:rsidRDefault="00672A50"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color w:val="000000"/>
              </w:rPr>
            </w:pPr>
            <w:r>
              <w:rPr>
                <w:rFonts w:ascii="Arial" w:hAnsi="Arial" w:cs="Arial"/>
                <w:b/>
                <w:color w:val="000000"/>
                <w:sz w:val="22"/>
                <w:szCs w:val="22"/>
              </w:rPr>
              <w:t>(R$)</w:t>
            </w:r>
          </w:p>
        </w:tc>
      </w:tr>
      <w:tr w:rsidR="00010046" w:rsidRPr="00AC7C80" w:rsidTr="00010046">
        <w:trPr>
          <w:trHeight w:val="1079"/>
          <w:jc w:val="center"/>
        </w:trPr>
        <w:tc>
          <w:tcPr>
            <w:tcW w:w="750" w:type="dxa"/>
          </w:tcPr>
          <w:p w:rsidR="00010046" w:rsidRPr="00AC7C80"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r>
              <w:rPr>
                <w:rFonts w:ascii="Arial" w:hAnsi="Arial" w:cs="Arial"/>
                <w:color w:val="000000"/>
              </w:rPr>
              <w:t>01</w:t>
            </w:r>
          </w:p>
        </w:tc>
        <w:tc>
          <w:tcPr>
            <w:tcW w:w="4594" w:type="dxa"/>
          </w:tcPr>
          <w:p w:rsidR="00010046" w:rsidRPr="00010046" w:rsidRDefault="00010046" w:rsidP="00010046">
            <w:pPr>
              <w:autoSpaceDE w:val="0"/>
              <w:autoSpaceDN w:val="0"/>
              <w:adjustRightInd w:val="0"/>
              <w:jc w:val="both"/>
              <w:rPr>
                <w:rFonts w:ascii="Arial" w:hAnsi="Arial" w:cs="Arial"/>
              </w:rPr>
            </w:pPr>
            <w:r w:rsidRPr="00010046">
              <w:rPr>
                <w:rFonts w:ascii="Arial" w:hAnsi="Arial" w:cs="Arial"/>
                <w:b/>
                <w:sz w:val="22"/>
                <w:szCs w:val="22"/>
              </w:rPr>
              <w:t>Bebida</w:t>
            </w:r>
            <w:r w:rsidRPr="00010046">
              <w:rPr>
                <w:rFonts w:ascii="Arial" w:hAnsi="Arial" w:cs="Arial"/>
                <w:sz w:val="22"/>
                <w:szCs w:val="22"/>
              </w:rPr>
              <w:t>: 200 ml bebida láctea UHT sabor chocolate ou opcionalmente 200 ml bebida láctea UHT com polpa de fruta.</w:t>
            </w:r>
          </w:p>
          <w:p w:rsidR="00010046" w:rsidRPr="00010046" w:rsidRDefault="00010046" w:rsidP="00010046">
            <w:pPr>
              <w:autoSpaceDE w:val="0"/>
              <w:autoSpaceDN w:val="0"/>
              <w:adjustRightInd w:val="0"/>
              <w:jc w:val="both"/>
              <w:rPr>
                <w:rFonts w:ascii="Arial" w:hAnsi="Arial" w:cs="Arial"/>
              </w:rPr>
            </w:pPr>
            <w:r w:rsidRPr="00010046">
              <w:rPr>
                <w:rFonts w:ascii="Arial" w:hAnsi="Arial" w:cs="Arial"/>
                <w:b/>
                <w:sz w:val="22"/>
                <w:szCs w:val="22"/>
              </w:rPr>
              <w:t>Principal:</w:t>
            </w:r>
            <w:r w:rsidRPr="00010046">
              <w:rPr>
                <w:rFonts w:ascii="Arial" w:hAnsi="Arial" w:cs="Arial"/>
                <w:sz w:val="22"/>
                <w:szCs w:val="22"/>
              </w:rPr>
              <w:t xml:space="preserve"> 1 pão de leite tipo (rosquinha) com 10g de margarina vegetal ou opcionalmente 3 bisnaguinhas com requeijão ou opcionalmente 1 sanduíche de 2 fatias de pão de forma com margarina + 1 fatia de queijo mussarela + 1 fatia de presunto magro ou opcionalmente 120 g (pedaço) de bolo sem cobertura.</w:t>
            </w:r>
          </w:p>
          <w:p w:rsidR="00010046" w:rsidRPr="00672A50" w:rsidRDefault="00010046" w:rsidP="00010046">
            <w:pPr>
              <w:autoSpaceDE w:val="0"/>
              <w:autoSpaceDN w:val="0"/>
              <w:adjustRightInd w:val="0"/>
              <w:jc w:val="both"/>
              <w:rPr>
                <w:rFonts w:ascii="Arial" w:hAnsi="Arial" w:cs="Arial"/>
              </w:rPr>
            </w:pPr>
            <w:r w:rsidRPr="00010046">
              <w:rPr>
                <w:rFonts w:ascii="Arial" w:hAnsi="Arial" w:cs="Arial"/>
                <w:b/>
                <w:sz w:val="22"/>
                <w:szCs w:val="22"/>
              </w:rPr>
              <w:t>Sobremesa:</w:t>
            </w:r>
            <w:r w:rsidRPr="00010046">
              <w:rPr>
                <w:rFonts w:ascii="Arial" w:hAnsi="Arial" w:cs="Arial"/>
                <w:sz w:val="22"/>
                <w:szCs w:val="22"/>
              </w:rPr>
              <w:t xml:space="preserve"> 1 pote 300g de frutas (mamão, maça e banana) picadas ou opcionalmente 1 copo com tampa com 100 ml de gelatina.</w:t>
            </w:r>
          </w:p>
        </w:tc>
        <w:tc>
          <w:tcPr>
            <w:tcW w:w="1427" w:type="dxa"/>
          </w:tcPr>
          <w:p w:rsidR="00010046" w:rsidRPr="00010046" w:rsidRDefault="00010046" w:rsidP="00010046">
            <w:pPr>
              <w:jc w:val="center"/>
              <w:rPr>
                <w:rFonts w:ascii="Arial" w:hAnsi="Arial" w:cs="Arial"/>
              </w:rPr>
            </w:pPr>
            <w:r w:rsidRPr="00010046">
              <w:rPr>
                <w:rFonts w:ascii="Arial" w:hAnsi="Arial" w:cs="Arial"/>
                <w:sz w:val="22"/>
                <w:szCs w:val="22"/>
              </w:rPr>
              <w:t>18.000</w:t>
            </w:r>
            <w:r>
              <w:rPr>
                <w:rFonts w:ascii="Arial" w:hAnsi="Arial" w:cs="Arial"/>
                <w:sz w:val="22"/>
                <w:szCs w:val="22"/>
              </w:rPr>
              <w:t xml:space="preserve"> </w:t>
            </w:r>
            <w:r w:rsidRPr="00010046">
              <w:rPr>
                <w:rFonts w:ascii="Arial" w:hAnsi="Arial" w:cs="Arial"/>
                <w:sz w:val="22"/>
                <w:szCs w:val="22"/>
              </w:rPr>
              <w:t>un</w:t>
            </w:r>
          </w:p>
        </w:tc>
        <w:tc>
          <w:tcPr>
            <w:tcW w:w="1581" w:type="dxa"/>
          </w:tcPr>
          <w:p w:rsidR="00010046" w:rsidRPr="00AC7C80"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c>
          <w:tcPr>
            <w:tcW w:w="1794" w:type="dxa"/>
          </w:tcPr>
          <w:p w:rsidR="00010046" w:rsidRPr="00AC7C80"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r>
      <w:tr w:rsidR="00010046" w:rsidRPr="00AC7C80" w:rsidTr="00010046">
        <w:trPr>
          <w:trHeight w:val="1079"/>
          <w:jc w:val="center"/>
        </w:trPr>
        <w:tc>
          <w:tcPr>
            <w:tcW w:w="750" w:type="dxa"/>
          </w:tcPr>
          <w:p w:rsidR="00010046"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r>
              <w:rPr>
                <w:rFonts w:ascii="Arial" w:hAnsi="Arial" w:cs="Arial"/>
                <w:color w:val="000000"/>
              </w:rPr>
              <w:t>02</w:t>
            </w:r>
          </w:p>
        </w:tc>
        <w:tc>
          <w:tcPr>
            <w:tcW w:w="4594" w:type="dxa"/>
          </w:tcPr>
          <w:p w:rsidR="00010046" w:rsidRPr="00010046" w:rsidRDefault="00010046" w:rsidP="00010046">
            <w:pPr>
              <w:autoSpaceDE w:val="0"/>
              <w:autoSpaceDN w:val="0"/>
              <w:adjustRightInd w:val="0"/>
              <w:jc w:val="both"/>
              <w:rPr>
                <w:rFonts w:ascii="Arial" w:hAnsi="Arial" w:cs="Arial"/>
              </w:rPr>
            </w:pPr>
            <w:r w:rsidRPr="00010046">
              <w:rPr>
                <w:rFonts w:ascii="Arial" w:hAnsi="Arial" w:cs="Arial"/>
                <w:sz w:val="22"/>
                <w:szCs w:val="22"/>
              </w:rPr>
              <w:t>Bolo recheado e confeitado bolo massa de pão de ló, recheio de doce de leite e frutas (abacaxi, pêssego e ameixa). Deverá ser assado, não apresentar abatumado ou queimado, apresentar textura macia, cobertura de chantilly e confeitos. Confeccionado com matéria-prima de boa qualidade, ter padrão de peso mínimo de 1kg. Confeccionado dentro do padrão higienicosanitário e acondicionado em bandeja.</w:t>
            </w:r>
          </w:p>
        </w:tc>
        <w:tc>
          <w:tcPr>
            <w:tcW w:w="1427" w:type="dxa"/>
          </w:tcPr>
          <w:p w:rsidR="00010046" w:rsidRPr="00010046" w:rsidRDefault="00010046" w:rsidP="00010046">
            <w:pPr>
              <w:jc w:val="center"/>
              <w:rPr>
                <w:rFonts w:ascii="Arial" w:hAnsi="Arial" w:cs="Arial"/>
              </w:rPr>
            </w:pPr>
            <w:r w:rsidRPr="00010046">
              <w:rPr>
                <w:rFonts w:ascii="Arial" w:hAnsi="Arial" w:cs="Arial"/>
                <w:sz w:val="22"/>
                <w:szCs w:val="22"/>
              </w:rPr>
              <w:t>200kg</w:t>
            </w:r>
          </w:p>
        </w:tc>
        <w:tc>
          <w:tcPr>
            <w:tcW w:w="1581" w:type="dxa"/>
          </w:tcPr>
          <w:p w:rsidR="00010046" w:rsidRPr="00AC7C80"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c>
          <w:tcPr>
            <w:tcW w:w="1794" w:type="dxa"/>
          </w:tcPr>
          <w:p w:rsidR="00010046" w:rsidRPr="00AC7C80" w:rsidRDefault="00010046" w:rsidP="001A3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color w:val="000000"/>
              </w:rPr>
            </w:pPr>
          </w:p>
        </w:tc>
      </w:tr>
    </w:tbl>
    <w:p w:rsidR="00383D64" w:rsidRPr="00A60088" w:rsidRDefault="00383D64" w:rsidP="00C778CC">
      <w:pPr>
        <w:pStyle w:val="Corpodetexto"/>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....de .................................. de</w:t>
      </w:r>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184734" w:rsidRDefault="00184734" w:rsidP="00672A50">
      <w:pPr>
        <w:pStyle w:val="Corpodetexto"/>
        <w:spacing w:after="0"/>
        <w:rPr>
          <w:rFonts w:ascii="Arial" w:hAnsi="Arial" w:cs="Arial"/>
          <w:sz w:val="22"/>
          <w:szCs w:val="22"/>
        </w:rPr>
      </w:pPr>
    </w:p>
    <w:p w:rsidR="00184734" w:rsidRDefault="00184734"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 </w:t>
      </w:r>
      <w:r w:rsidR="00010046">
        <w:rPr>
          <w:rFonts w:ascii="Arial" w:hAnsi="Arial" w:cs="Arial"/>
          <w:b/>
          <w:sz w:val="22"/>
          <w:szCs w:val="22"/>
        </w:rPr>
        <w:t>1022</w:t>
      </w:r>
      <w:r w:rsidR="005269F0">
        <w:rPr>
          <w:rFonts w:ascii="Arial" w:hAnsi="Arial" w:cs="Arial"/>
          <w:b/>
          <w:sz w:val="22"/>
          <w:szCs w:val="22"/>
        </w:rPr>
        <w:t>/</w:t>
      </w:r>
      <w:r w:rsidR="00AE5A49">
        <w:rPr>
          <w:rFonts w:ascii="Arial" w:hAnsi="Arial" w:cs="Arial"/>
          <w:b/>
          <w:sz w:val="22"/>
          <w:szCs w:val="22"/>
        </w:rPr>
        <w:t>2016</w:t>
      </w: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AE5A49">
        <w:rPr>
          <w:rFonts w:ascii="Arial" w:hAnsi="Arial" w:cs="Arial"/>
          <w:b/>
          <w:sz w:val="22"/>
          <w:szCs w:val="22"/>
        </w:rPr>
        <w:t>18/2016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184734">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do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neste ato representado pelo Secretario </w:t>
      </w:r>
      <w:r w:rsidR="000363D5">
        <w:rPr>
          <w:rFonts w:ascii="Arial" w:hAnsi="Arial" w:cs="Arial"/>
          <w:sz w:val="22"/>
          <w:szCs w:val="22"/>
        </w:rPr>
        <w:t xml:space="preserve">Municipal de </w:t>
      </w:r>
      <w:r w:rsidR="00AE5A49">
        <w:rPr>
          <w:rFonts w:ascii="Arial" w:hAnsi="Arial" w:cs="Arial"/>
          <w:sz w:val="22"/>
          <w:szCs w:val="22"/>
        </w:rPr>
        <w:t>DESENVOLVIMENTO</w:t>
      </w:r>
      <w:r w:rsidR="00010046">
        <w:rPr>
          <w:rFonts w:ascii="Arial" w:hAnsi="Arial" w:cs="Arial"/>
          <w:sz w:val="22"/>
          <w:szCs w:val="22"/>
        </w:rPr>
        <w:t xml:space="preserve"> SOCIAL</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003021DF" w:rsidRPr="001C500B">
        <w:rPr>
          <w:rFonts w:ascii="Arial" w:hAnsi="Arial" w:cs="Arial"/>
          <w:b/>
          <w:sz w:val="22"/>
          <w:szCs w:val="22"/>
        </w:rPr>
        <w:t>”</w:t>
      </w:r>
      <w:r w:rsidR="00672A50">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t>2.1.</w:t>
      </w:r>
      <w:r w:rsidR="00184734">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D03F74">
        <w:rPr>
          <w:rFonts w:ascii="Arial" w:hAnsi="Arial" w:cs="Arial"/>
          <w:b w:val="0"/>
          <w:sz w:val="22"/>
          <w:szCs w:val="22"/>
        </w:rPr>
        <w:t xml:space="preserve"> </w:t>
      </w:r>
      <w:r w:rsidR="005269F0">
        <w:rPr>
          <w:rFonts w:ascii="Arial" w:hAnsi="Arial" w:cs="Arial"/>
          <w:b w:val="0"/>
          <w:sz w:val="22"/>
          <w:szCs w:val="22"/>
        </w:rPr>
        <w:t>seguinte</w:t>
      </w:r>
      <w:r w:rsidR="00C778CC">
        <w:rPr>
          <w:rFonts w:ascii="Arial" w:hAnsi="Arial" w:cs="Arial"/>
          <w:b w:val="0"/>
          <w:sz w:val="22"/>
          <w:szCs w:val="22"/>
        </w:rPr>
        <w:t xml:space="preserve"> </w:t>
      </w:r>
      <w:r w:rsidR="00C778CC" w:rsidRPr="007E3E63">
        <w:rPr>
          <w:rFonts w:ascii="Arial" w:hAnsi="Arial" w:cs="Arial"/>
          <w:b w:val="0"/>
          <w:sz w:val="22"/>
          <w:szCs w:val="22"/>
        </w:rPr>
        <w:t>dotaç</w:t>
      </w:r>
      <w:r w:rsidR="005269F0">
        <w:rPr>
          <w:rFonts w:ascii="Arial" w:hAnsi="Arial" w:cs="Arial"/>
          <w:b w:val="0"/>
          <w:sz w:val="22"/>
          <w:szCs w:val="22"/>
        </w:rPr>
        <w:t>ão</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C778CC">
        <w:rPr>
          <w:rFonts w:ascii="Arial" w:hAnsi="Arial" w:cs="Arial"/>
          <w:b w:val="0"/>
          <w:sz w:val="22"/>
          <w:szCs w:val="22"/>
        </w:rPr>
        <w:t xml:space="preserve">: </w:t>
      </w:r>
    </w:p>
    <w:p w:rsidR="005269F0" w:rsidRDefault="005269F0" w:rsidP="005269F0">
      <w:pPr>
        <w:rPr>
          <w:rFonts w:ascii="Arial" w:hAnsi="Arial" w:cs="Arial"/>
          <w:b/>
          <w:sz w:val="22"/>
          <w:szCs w:val="22"/>
        </w:rPr>
      </w:pPr>
    </w:p>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 xml:space="preserve">.3.3.90.30.00 - </w:t>
      </w:r>
      <w:r w:rsidRPr="00ED7F0E">
        <w:rPr>
          <w:rFonts w:ascii="Arial" w:hAnsi="Arial" w:cs="Arial"/>
          <w:b/>
          <w:iCs/>
          <w:sz w:val="22"/>
          <w:szCs w:val="22"/>
        </w:rPr>
        <w:t xml:space="preserve">Ficha </w:t>
      </w:r>
      <w:r>
        <w:rPr>
          <w:rFonts w:ascii="Arial" w:hAnsi="Arial" w:cs="Arial"/>
          <w:b/>
          <w:iCs/>
          <w:sz w:val="22"/>
          <w:szCs w:val="22"/>
        </w:rPr>
        <w:t>265</w:t>
      </w:r>
    </w:p>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.3.3.90.30.00 - Ficha 272</w:t>
      </w:r>
    </w:p>
    <w:p w:rsidR="00276B45" w:rsidRPr="00ED7F0E" w:rsidRDefault="00276B45" w:rsidP="00276B45">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02.06.05.08.244.0001.2039.3.3.90.30.00 - Ficha 25</w:t>
      </w:r>
      <w:r w:rsidRPr="00ED7F0E">
        <w:rPr>
          <w:rFonts w:ascii="Arial" w:hAnsi="Arial" w:cs="Arial"/>
          <w:b/>
          <w:iCs/>
          <w:sz w:val="22"/>
          <w:szCs w:val="22"/>
        </w:rPr>
        <w:t>8</w:t>
      </w:r>
    </w:p>
    <w:p w:rsidR="00276B45" w:rsidRPr="00ED7F0E" w:rsidRDefault="00276B45" w:rsidP="00276B45">
      <w:pPr>
        <w:rPr>
          <w:rFonts w:ascii="Arial" w:hAnsi="Arial" w:cs="Arial"/>
          <w:b/>
          <w:iCs/>
          <w:sz w:val="22"/>
          <w:szCs w:val="22"/>
        </w:rPr>
      </w:pPr>
      <w:r>
        <w:rPr>
          <w:rFonts w:ascii="Arial" w:hAnsi="Arial" w:cs="Arial"/>
          <w:b/>
          <w:iCs/>
          <w:sz w:val="22"/>
          <w:szCs w:val="22"/>
        </w:rPr>
        <w:t>02.06.06.08.244.0001.2038.3.3.90.30.00 - Ficha 286</w:t>
      </w:r>
    </w:p>
    <w:p w:rsidR="003021DF" w:rsidRDefault="003021DF" w:rsidP="003021DF"/>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184734" w:rsidRDefault="00BF08C4"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r w:rsidRPr="00184734">
        <w:rPr>
          <w:rFonts w:ascii="Arial" w:hAnsi="Arial" w:cs="Arial"/>
          <w:b/>
          <w:sz w:val="22"/>
          <w:szCs w:val="22"/>
        </w:rPr>
        <w:t>Pouso Alegre</w:t>
      </w:r>
      <w:r w:rsidR="00C778CC" w:rsidRPr="00184734">
        <w:rPr>
          <w:rFonts w:ascii="Arial" w:hAnsi="Arial" w:cs="Arial"/>
          <w:b/>
          <w:sz w:val="22"/>
          <w:szCs w:val="22"/>
        </w:rPr>
        <w:t>/MG</w:t>
      </w:r>
      <w:r w:rsidRPr="00184734">
        <w:rPr>
          <w:rFonts w:ascii="Arial" w:hAnsi="Arial" w:cs="Arial"/>
          <w:b/>
          <w:sz w:val="22"/>
          <w:szCs w:val="22"/>
        </w:rPr>
        <w:t>,..</w:t>
      </w:r>
      <w:r w:rsidR="00BE56A3" w:rsidRPr="00184734">
        <w:rPr>
          <w:rFonts w:ascii="Arial" w:hAnsi="Arial" w:cs="Arial"/>
          <w:b/>
          <w:sz w:val="22"/>
          <w:szCs w:val="22"/>
        </w:rPr>
        <w:t>.........</w:t>
      </w:r>
      <w:r w:rsidRPr="00184734">
        <w:rPr>
          <w:rFonts w:ascii="Arial" w:hAnsi="Arial" w:cs="Arial"/>
          <w:b/>
          <w:sz w:val="22"/>
          <w:szCs w:val="22"/>
        </w:rPr>
        <w:t>.de ....</w:t>
      </w:r>
      <w:r w:rsidR="00BE56A3" w:rsidRPr="00184734">
        <w:rPr>
          <w:rFonts w:ascii="Arial" w:hAnsi="Arial" w:cs="Arial"/>
          <w:b/>
          <w:sz w:val="22"/>
          <w:szCs w:val="22"/>
        </w:rPr>
        <w:t>.............</w:t>
      </w:r>
      <w:r w:rsidRPr="00184734">
        <w:rPr>
          <w:rFonts w:ascii="Arial" w:hAnsi="Arial" w:cs="Arial"/>
          <w:b/>
          <w:sz w:val="22"/>
          <w:szCs w:val="22"/>
        </w:rPr>
        <w:t>...................... de</w:t>
      </w:r>
      <w:r w:rsidR="00184734" w:rsidRPr="00184734">
        <w:rPr>
          <w:rFonts w:ascii="Arial" w:hAnsi="Arial" w:cs="Arial"/>
          <w:b/>
          <w:sz w:val="22"/>
          <w:szCs w:val="22"/>
        </w:rPr>
        <w:t xml:space="preserve"> </w:t>
      </w:r>
      <w:r w:rsidR="00AE5A49">
        <w:rPr>
          <w:rFonts w:ascii="Arial" w:hAnsi="Arial" w:cs="Arial"/>
          <w:b/>
          <w:sz w:val="22"/>
          <w:szCs w:val="22"/>
        </w:rPr>
        <w:t>2016</w:t>
      </w:r>
      <w:r w:rsidRPr="00184734">
        <w:rPr>
          <w:rFonts w:ascii="Arial" w:hAnsi="Arial" w:cs="Arial"/>
          <w:b/>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8417FD" w:rsidRDefault="008417FD" w:rsidP="002E1A05">
      <w:pPr>
        <w:rPr>
          <w:rFonts w:ascii="Arial" w:hAnsi="Arial" w:cs="Arial"/>
          <w:b/>
          <w:bCs/>
          <w:sz w:val="22"/>
          <w:szCs w:val="22"/>
        </w:rPr>
      </w:pPr>
    </w:p>
    <w:p w:rsidR="002F7013" w:rsidRDefault="002F7013" w:rsidP="002E1A05">
      <w:pPr>
        <w:rPr>
          <w:rFonts w:ascii="Arial" w:hAnsi="Arial" w:cs="Arial"/>
          <w:b/>
          <w:bCs/>
          <w:sz w:val="22"/>
          <w:szCs w:val="22"/>
        </w:rPr>
      </w:pP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 xml:space="preserve">O </w:t>
      </w:r>
      <w:r w:rsidR="003021DF" w:rsidRPr="00184734">
        <w:rPr>
          <w:rFonts w:ascii="Arial" w:hAnsi="Arial" w:cs="Arial"/>
          <w:bCs w:val="0"/>
          <w:i w:val="0"/>
          <w:iCs w:val="0"/>
          <w:sz w:val="22"/>
          <w:szCs w:val="22"/>
        </w:rPr>
        <w:t>DE</w:t>
      </w:r>
      <w:r w:rsidR="003630E5">
        <w:rPr>
          <w:rFonts w:ascii="Arial" w:hAnsi="Arial" w:cs="Arial"/>
          <w:bCs w:val="0"/>
          <w:i w:val="0"/>
          <w:iCs w:val="0"/>
          <w:sz w:val="22"/>
          <w:szCs w:val="22"/>
        </w:rPr>
        <w:t xml:space="preserve"> </w:t>
      </w:r>
      <w:r w:rsidR="00AE5A49">
        <w:rPr>
          <w:rFonts w:ascii="Arial" w:hAnsi="Arial" w:cs="Arial"/>
          <w:bCs w:val="0"/>
          <w:i w:val="0"/>
          <w:iCs w:val="0"/>
          <w:sz w:val="22"/>
          <w:szCs w:val="22"/>
        </w:rPr>
        <w:t xml:space="preserve">DESENVOLVIMENTO </w:t>
      </w:r>
      <w:r w:rsidR="00ED7F0E">
        <w:rPr>
          <w:rFonts w:ascii="Arial" w:hAnsi="Arial" w:cs="Arial"/>
          <w:bCs w:val="0"/>
          <w:i w:val="0"/>
          <w:iCs w:val="0"/>
          <w:sz w:val="22"/>
          <w:szCs w:val="22"/>
        </w:rPr>
        <w:t xml:space="preserve"> SOCIAL</w:t>
      </w:r>
    </w:p>
    <w:p w:rsidR="00C778CC" w:rsidRPr="00184734"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8417FD" w:rsidRDefault="008417FD"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PROCESSO DE COMPRA</w:t>
      </w:r>
      <w:r w:rsidR="00184734">
        <w:rPr>
          <w:rFonts w:ascii="Arial" w:hAnsi="Arial" w:cs="Arial"/>
          <w:b/>
          <w:sz w:val="22"/>
          <w:szCs w:val="22"/>
        </w:rPr>
        <w:t xml:space="preserve"> Nº </w:t>
      </w:r>
      <w:r w:rsidR="00010046">
        <w:rPr>
          <w:rFonts w:ascii="Arial" w:hAnsi="Arial" w:cs="Arial"/>
          <w:b/>
          <w:sz w:val="22"/>
          <w:szCs w:val="22"/>
        </w:rPr>
        <w:t>1022</w:t>
      </w:r>
      <w:r w:rsidR="003630E5">
        <w:rPr>
          <w:rFonts w:ascii="Arial" w:hAnsi="Arial" w:cs="Arial"/>
          <w:b/>
          <w:sz w:val="22"/>
          <w:szCs w:val="22"/>
        </w:rPr>
        <w:t>/</w:t>
      </w:r>
      <w:r w:rsidR="00AE5A49">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AE5A49">
        <w:rPr>
          <w:rFonts w:ascii="Arial" w:hAnsi="Arial" w:cs="Arial"/>
          <w:b/>
          <w:sz w:val="22"/>
          <w:szCs w:val="22"/>
        </w:rPr>
        <w:t>18/2016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8417FD">
        <w:rPr>
          <w:rFonts w:ascii="Arial" w:hAnsi="Arial" w:cs="Arial"/>
          <w:sz w:val="22"/>
          <w:szCs w:val="22"/>
        </w:rPr>
        <w:t xml:space="preserve"> </w:t>
      </w:r>
      <w:r w:rsidRPr="00A60088">
        <w:rPr>
          <w:rFonts w:ascii="Arial" w:hAnsi="Arial" w:cs="Arial"/>
          <w:sz w:val="22"/>
          <w:szCs w:val="22"/>
        </w:rPr>
        <w:t xml:space="preserve">dois mil e </w:t>
      </w:r>
      <w:r w:rsidR="009F7152">
        <w:rPr>
          <w:rFonts w:ascii="Arial" w:hAnsi="Arial" w:cs="Arial"/>
          <w:sz w:val="22"/>
          <w:szCs w:val="22"/>
        </w:rPr>
        <w:t>quinze (</w:t>
      </w:r>
      <w:r w:rsidR="00AE5A49">
        <w:rPr>
          <w:rFonts w:ascii="Arial" w:hAnsi="Arial" w:cs="Arial"/>
          <w:sz w:val="22"/>
          <w:szCs w:val="22"/>
        </w:rPr>
        <w:t>2016</w:t>
      </w:r>
      <w:r w:rsidR="009F715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Secretario </w:t>
      </w:r>
      <w:r w:rsidR="000363D5">
        <w:rPr>
          <w:rFonts w:ascii="Arial" w:hAnsi="Arial" w:cs="Arial"/>
          <w:sz w:val="22"/>
          <w:szCs w:val="22"/>
        </w:rPr>
        <w:t xml:space="preserve">Municipal de </w:t>
      </w:r>
      <w:r w:rsidR="00AE5A49">
        <w:rPr>
          <w:rFonts w:ascii="Arial" w:hAnsi="Arial" w:cs="Arial"/>
          <w:sz w:val="22"/>
          <w:szCs w:val="22"/>
        </w:rPr>
        <w:t xml:space="preserve">DESENVOLVIMENTO </w:t>
      </w:r>
      <w:r w:rsidR="00ED7F0E">
        <w:rPr>
          <w:rFonts w:ascii="Arial" w:hAnsi="Arial" w:cs="Arial"/>
          <w:sz w:val="22"/>
          <w:szCs w:val="22"/>
        </w:rPr>
        <w:t xml:space="preserve"> Social</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AD7BAC" w:rsidRDefault="002121E6" w:rsidP="00AD7BAC">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AD7BAC" w:rsidRPr="001C500B">
        <w:rPr>
          <w:rFonts w:ascii="Arial" w:hAnsi="Arial" w:cs="Arial"/>
          <w:b/>
          <w:iCs/>
          <w:sz w:val="22"/>
          <w:szCs w:val="22"/>
        </w:rPr>
        <w:t>“</w:t>
      </w:r>
      <w:r w:rsidR="00ED7F0E">
        <w:rPr>
          <w:rFonts w:ascii="Arial" w:hAnsi="Arial" w:cs="Arial"/>
          <w:b/>
          <w:sz w:val="22"/>
          <w:szCs w:val="22"/>
        </w:rPr>
        <w:t xml:space="preserve">AQUISIÇÃO DE KITS DE </w:t>
      </w:r>
      <w:r w:rsidR="00AE5A49">
        <w:rPr>
          <w:rFonts w:ascii="Arial" w:hAnsi="Arial" w:cs="Arial"/>
          <w:b/>
          <w:sz w:val="22"/>
          <w:szCs w:val="22"/>
        </w:rPr>
        <w:t>LANCHE E BOLO CONFEITADO PARA ATENDER AS OFICINAS E GRUPOS DOS SERVIÇOS DA PROTEÇÃO SOCIAL BÁSICA (CRAS) E DA PROTEÇÃO SOCIAL ESPECIAL DE MÉDIA COMPLEXIDADE (CREAS, COADE E CENTRO POP) E DE ALTA COMPLEXIDADE (CREM) DA SECRETARIA MUNICIPAL DE DESENVOLVIMENTO SOCIAL</w:t>
      </w:r>
      <w:r w:rsidR="00AD7BAC"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2121E6" w:rsidRPr="007E3E63">
        <w:rPr>
          <w:rFonts w:ascii="Arial" w:hAnsi="Arial" w:cs="Arial"/>
          <w:b w:val="0"/>
          <w:sz w:val="22"/>
          <w:szCs w:val="22"/>
        </w:rPr>
        <w:t>As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02.06.05.08.244.0001.2040</w:t>
      </w:r>
      <w:r>
        <w:rPr>
          <w:rFonts w:ascii="Arial" w:hAnsi="Arial" w:cs="Arial"/>
          <w:b/>
          <w:iCs/>
          <w:sz w:val="22"/>
          <w:szCs w:val="22"/>
        </w:rPr>
        <w:t xml:space="preserve">.3.3.90.30.00 - </w:t>
      </w:r>
      <w:r w:rsidRPr="00ED7F0E">
        <w:rPr>
          <w:rFonts w:ascii="Arial" w:hAnsi="Arial" w:cs="Arial"/>
          <w:b/>
          <w:iCs/>
          <w:sz w:val="22"/>
          <w:szCs w:val="22"/>
        </w:rPr>
        <w:t xml:space="preserve">Ficha </w:t>
      </w:r>
      <w:r>
        <w:rPr>
          <w:rFonts w:ascii="Arial" w:hAnsi="Arial" w:cs="Arial"/>
          <w:b/>
          <w:iCs/>
          <w:sz w:val="22"/>
          <w:szCs w:val="22"/>
        </w:rPr>
        <w:t>265</w:t>
      </w:r>
    </w:p>
    <w:p w:rsidR="00276B45" w:rsidRPr="00ED7F0E" w:rsidRDefault="00276B45" w:rsidP="00276B45">
      <w:pPr>
        <w:widowControl w:val="0"/>
        <w:autoSpaceDE w:val="0"/>
        <w:autoSpaceDN w:val="0"/>
        <w:adjustRightInd w:val="0"/>
        <w:jc w:val="both"/>
        <w:rPr>
          <w:rFonts w:ascii="Arial" w:hAnsi="Arial" w:cs="Arial"/>
          <w:b/>
          <w:iCs/>
          <w:sz w:val="22"/>
          <w:szCs w:val="22"/>
        </w:rPr>
      </w:pPr>
      <w:r w:rsidRPr="00ED7F0E">
        <w:rPr>
          <w:rFonts w:ascii="Arial" w:hAnsi="Arial" w:cs="Arial"/>
          <w:b/>
          <w:iCs/>
          <w:sz w:val="22"/>
          <w:szCs w:val="22"/>
        </w:rPr>
        <w:t>02.06.05.08.244.0001.2041</w:t>
      </w:r>
      <w:r>
        <w:rPr>
          <w:rFonts w:ascii="Arial" w:hAnsi="Arial" w:cs="Arial"/>
          <w:b/>
          <w:iCs/>
          <w:sz w:val="22"/>
          <w:szCs w:val="22"/>
        </w:rPr>
        <w:t>.3.3.90.30.00 - Ficha 272</w:t>
      </w:r>
    </w:p>
    <w:p w:rsidR="00276B45" w:rsidRPr="00ED7F0E" w:rsidRDefault="00276B45" w:rsidP="00276B45">
      <w:pPr>
        <w:widowControl w:val="0"/>
        <w:autoSpaceDE w:val="0"/>
        <w:autoSpaceDN w:val="0"/>
        <w:adjustRightInd w:val="0"/>
        <w:jc w:val="both"/>
        <w:rPr>
          <w:rFonts w:ascii="Arial" w:hAnsi="Arial" w:cs="Arial"/>
          <w:b/>
          <w:iCs/>
          <w:sz w:val="22"/>
          <w:szCs w:val="22"/>
        </w:rPr>
      </w:pPr>
      <w:r>
        <w:rPr>
          <w:rFonts w:ascii="Arial" w:hAnsi="Arial" w:cs="Arial"/>
          <w:b/>
          <w:iCs/>
          <w:sz w:val="22"/>
          <w:szCs w:val="22"/>
        </w:rPr>
        <w:t>02.06.05.08.244.0001.2039.3.3.90.30.00 - Ficha 25</w:t>
      </w:r>
      <w:r w:rsidRPr="00ED7F0E">
        <w:rPr>
          <w:rFonts w:ascii="Arial" w:hAnsi="Arial" w:cs="Arial"/>
          <w:b/>
          <w:iCs/>
          <w:sz w:val="22"/>
          <w:szCs w:val="22"/>
        </w:rPr>
        <w:t>8</w:t>
      </w:r>
    </w:p>
    <w:p w:rsidR="00276B45" w:rsidRPr="00ED7F0E" w:rsidRDefault="00276B45" w:rsidP="00276B45">
      <w:pPr>
        <w:rPr>
          <w:rFonts w:ascii="Arial" w:hAnsi="Arial" w:cs="Arial"/>
          <w:b/>
          <w:iCs/>
          <w:sz w:val="22"/>
          <w:szCs w:val="22"/>
        </w:rPr>
      </w:pPr>
      <w:r>
        <w:rPr>
          <w:rFonts w:ascii="Arial" w:hAnsi="Arial" w:cs="Arial"/>
          <w:b/>
          <w:iCs/>
          <w:sz w:val="22"/>
          <w:szCs w:val="22"/>
        </w:rPr>
        <w:t>02.06.06.08.244.0001.2038.3.3.90.30.00 - Ficha 286</w:t>
      </w:r>
    </w:p>
    <w:p w:rsidR="00184734" w:rsidRPr="00AD7BAC" w:rsidRDefault="00184734" w:rsidP="00AD7BAC"/>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AD7BA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F08C4" w:rsidRPr="00A60088" w:rsidRDefault="00BF08C4" w:rsidP="003630E5">
      <w:pPr>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de</w:t>
      </w:r>
      <w:r w:rsidR="00184734">
        <w:rPr>
          <w:rFonts w:ascii="Arial" w:hAnsi="Arial" w:cs="Arial"/>
          <w:sz w:val="22"/>
          <w:szCs w:val="22"/>
        </w:rPr>
        <w:t xml:space="preserve"> </w:t>
      </w:r>
      <w:r w:rsidR="00AE5A49">
        <w:rPr>
          <w:rFonts w:ascii="Arial" w:hAnsi="Arial" w:cs="Arial"/>
          <w:sz w:val="22"/>
          <w:szCs w:val="22"/>
        </w:rPr>
        <w:t>2016</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5517F4" w:rsidRDefault="005517F4" w:rsidP="002E1A05">
      <w:pPr>
        <w:widowControl w:val="0"/>
        <w:autoSpaceDE w:val="0"/>
        <w:autoSpaceDN w:val="0"/>
        <w:adjustRightInd w:val="0"/>
        <w:rPr>
          <w:rFonts w:ascii="Arial" w:hAnsi="Arial" w:cs="Arial"/>
          <w:sz w:val="22"/>
          <w:szCs w:val="22"/>
        </w:rPr>
      </w:pPr>
    </w:p>
    <w:p w:rsidR="00BF08C4" w:rsidRDefault="00BF08C4" w:rsidP="002E1A05">
      <w:pPr>
        <w:widowControl w:val="0"/>
        <w:autoSpaceDE w:val="0"/>
        <w:autoSpaceDN w:val="0"/>
        <w:adjustRightInd w:val="0"/>
        <w:rPr>
          <w:rFonts w:ascii="Arial" w:hAnsi="Arial" w:cs="Arial"/>
          <w:sz w:val="22"/>
          <w:szCs w:val="22"/>
        </w:rPr>
      </w:pPr>
    </w:p>
    <w:p w:rsidR="002121E6" w:rsidRPr="00184734" w:rsidRDefault="002121E6" w:rsidP="002121E6">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 xml:space="preserve">SECRETÁRIO </w:t>
      </w:r>
      <w:r w:rsidR="00AD7BAC" w:rsidRPr="00184734">
        <w:rPr>
          <w:rFonts w:ascii="Arial" w:hAnsi="Arial" w:cs="Arial"/>
          <w:bCs w:val="0"/>
          <w:i w:val="0"/>
          <w:iCs w:val="0"/>
          <w:sz w:val="22"/>
          <w:szCs w:val="22"/>
        </w:rPr>
        <w:t xml:space="preserve">DE </w:t>
      </w:r>
      <w:r w:rsidR="00AE5A49">
        <w:rPr>
          <w:rFonts w:ascii="Arial" w:hAnsi="Arial" w:cs="Arial"/>
          <w:bCs w:val="0"/>
          <w:i w:val="0"/>
          <w:iCs w:val="0"/>
          <w:sz w:val="22"/>
          <w:szCs w:val="22"/>
        </w:rPr>
        <w:t xml:space="preserve">DESENVOLVIMENTO </w:t>
      </w:r>
      <w:r w:rsidR="00ED7F0E">
        <w:rPr>
          <w:rFonts w:ascii="Arial" w:hAnsi="Arial" w:cs="Arial"/>
          <w:bCs w:val="0"/>
          <w:i w:val="0"/>
          <w:iCs w:val="0"/>
          <w:sz w:val="22"/>
          <w:szCs w:val="22"/>
        </w:rPr>
        <w:t xml:space="preserve"> SOCIAL</w:t>
      </w:r>
    </w:p>
    <w:p w:rsidR="002121E6" w:rsidRPr="00184734" w:rsidRDefault="002121E6" w:rsidP="002121E6">
      <w:pPr>
        <w:pStyle w:val="Ttulo5"/>
        <w:spacing w:before="0" w:after="0"/>
        <w:jc w:val="center"/>
        <w:rPr>
          <w:rFonts w:ascii="Arial" w:hAnsi="Arial" w:cs="Arial"/>
          <w:bCs w:val="0"/>
          <w:i w:val="0"/>
          <w:iCs w:val="0"/>
          <w:sz w:val="22"/>
          <w:szCs w:val="22"/>
        </w:rPr>
      </w:pPr>
    </w:p>
    <w:p w:rsidR="002121E6" w:rsidRPr="00184734" w:rsidRDefault="002121E6" w:rsidP="002121E6"/>
    <w:p w:rsidR="00385D19" w:rsidRPr="00184734" w:rsidRDefault="00385D19" w:rsidP="00385D19"/>
    <w:p w:rsidR="00AD7BAC" w:rsidRPr="00184734" w:rsidRDefault="00AD7BAC" w:rsidP="00385D19"/>
    <w:p w:rsidR="00BF08C4" w:rsidRPr="00184734" w:rsidRDefault="002121E6" w:rsidP="002E1A05">
      <w:pPr>
        <w:pStyle w:val="Ttulo5"/>
        <w:spacing w:before="0" w:after="0"/>
        <w:jc w:val="center"/>
        <w:rPr>
          <w:rFonts w:ascii="Arial" w:eastAsia="Arial Unicode MS" w:hAnsi="Arial" w:cs="Arial"/>
          <w:i w:val="0"/>
          <w:sz w:val="22"/>
          <w:szCs w:val="22"/>
        </w:rPr>
      </w:pPr>
      <w:r w:rsidRPr="00184734">
        <w:rPr>
          <w:rFonts w:ascii="Arial" w:hAnsi="Arial" w:cs="Arial"/>
          <w:i w:val="0"/>
          <w:sz w:val="22"/>
          <w:szCs w:val="22"/>
        </w:rPr>
        <w:t xml:space="preserve">EMPRESA </w:t>
      </w:r>
      <w:r w:rsidR="00BF08C4" w:rsidRPr="00184734">
        <w:rPr>
          <w:rFonts w:ascii="Arial" w:hAnsi="Arial" w:cs="Arial"/>
          <w:i w:val="0"/>
          <w:sz w:val="22"/>
          <w:szCs w:val="22"/>
        </w:rPr>
        <w:t>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72A50">
      <w:pgSz w:w="11906" w:h="16838"/>
      <w:pgMar w:top="1417" w:right="1274" w:bottom="709" w:left="1701" w:header="284" w:footer="14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046" w:rsidRDefault="00010046" w:rsidP="00DA7681">
      <w:r>
        <w:separator/>
      </w:r>
    </w:p>
  </w:endnote>
  <w:endnote w:type="continuationSeparator" w:id="1">
    <w:p w:rsidR="00010046" w:rsidRDefault="00010046"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46" w:rsidRDefault="00647F63" w:rsidP="006C0CE3">
    <w:pPr>
      <w:pStyle w:val="Rodap"/>
      <w:framePr w:wrap="around" w:vAnchor="text" w:hAnchor="margin" w:xAlign="right" w:y="1"/>
      <w:rPr>
        <w:rStyle w:val="Nmerodepgina"/>
      </w:rPr>
    </w:pPr>
    <w:r>
      <w:rPr>
        <w:rStyle w:val="Nmerodepgina"/>
      </w:rPr>
      <w:fldChar w:fldCharType="begin"/>
    </w:r>
    <w:r w:rsidR="00010046">
      <w:rPr>
        <w:rStyle w:val="Nmerodepgina"/>
      </w:rPr>
      <w:instrText xml:space="preserve">PAGE  </w:instrText>
    </w:r>
    <w:r>
      <w:rPr>
        <w:rStyle w:val="Nmerodepgina"/>
      </w:rPr>
      <w:fldChar w:fldCharType="end"/>
    </w:r>
  </w:p>
  <w:p w:rsidR="00010046" w:rsidRDefault="0001004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46" w:rsidRPr="00740C70" w:rsidRDefault="00010046"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010046" w:rsidRDefault="00010046" w:rsidP="00D03F74">
    <w:pPr>
      <w:jc w:val="right"/>
      <w:rPr>
        <w:rFonts w:ascii="Futura Bk BT" w:hAnsi="Futura Bk BT"/>
        <w:sz w:val="16"/>
        <w:szCs w:val="16"/>
      </w:rPr>
    </w:pPr>
    <w:r>
      <w:rPr>
        <w:rFonts w:ascii="Futura Bk BT" w:hAnsi="Futura Bk BT"/>
        <w:sz w:val="16"/>
        <w:szCs w:val="16"/>
      </w:rPr>
      <w:t>Rua dos Carijós, 45 – Centro</w:t>
    </w:r>
  </w:p>
  <w:p w:rsidR="00010046" w:rsidRDefault="00010046" w:rsidP="00D03F74">
    <w:pPr>
      <w:jc w:val="right"/>
      <w:rPr>
        <w:rFonts w:ascii="Futura Bk BT" w:hAnsi="Futura Bk BT"/>
        <w:sz w:val="16"/>
        <w:szCs w:val="16"/>
      </w:rPr>
    </w:pPr>
    <w:r>
      <w:rPr>
        <w:rFonts w:ascii="Futura Bk BT" w:hAnsi="Futura Bk BT"/>
        <w:sz w:val="16"/>
        <w:szCs w:val="16"/>
      </w:rPr>
      <w:t>Pouso Alegre, MG – 37550-000</w:t>
    </w:r>
  </w:p>
  <w:p w:rsidR="00010046" w:rsidRPr="00ED7F0E" w:rsidRDefault="00010046"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046" w:rsidRDefault="00010046" w:rsidP="00DA7681">
      <w:r>
        <w:separator/>
      </w:r>
    </w:p>
  </w:footnote>
  <w:footnote w:type="continuationSeparator" w:id="1">
    <w:p w:rsidR="00010046" w:rsidRDefault="00010046"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46" w:rsidRDefault="00647F63"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010046" w:rsidRPr="008E029F" w:rsidRDefault="00647F63" w:rsidP="00D769EC">
                <w:pPr>
                  <w:jc w:val="right"/>
                  <w:rPr>
                    <w:color w:val="FFFFFF"/>
                  </w:rPr>
                </w:pPr>
                <w:r w:rsidRPr="00647F63">
                  <w:fldChar w:fldCharType="begin"/>
                </w:r>
                <w:r w:rsidR="00010046">
                  <w:instrText xml:space="preserve"> PAGE   \* MERGEFORMAT </w:instrText>
                </w:r>
                <w:r w:rsidRPr="00647F63">
                  <w:fldChar w:fldCharType="separate"/>
                </w:r>
                <w:r w:rsidR="008C28DB" w:rsidRPr="008C28DB">
                  <w:rPr>
                    <w:noProof/>
                    <w:color w:val="FFFFFF"/>
                  </w:rPr>
                  <w:t>1</w:t>
                </w:r>
                <w:r>
                  <w:rPr>
                    <w:noProof/>
                    <w:color w:val="FFFFFF"/>
                  </w:rPr>
                  <w:fldChar w:fldCharType="end"/>
                </w:r>
              </w:p>
            </w:txbxContent>
          </v:textbox>
          <w10:wrap anchorx="page" anchory="margin"/>
        </v:shape>
      </w:pict>
    </w:r>
    <w:r w:rsidR="00010046">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010046" w:rsidRPr="00D769EC" w:rsidRDefault="00010046"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451C0F"/>
    <w:multiLevelType w:val="hybridMultilevel"/>
    <w:tmpl w:val="EE4C6FA8"/>
    <w:lvl w:ilvl="0" w:tplc="F664EDF2">
      <w:start w:val="1"/>
      <w:numFmt w:val="bullet"/>
      <w:lvlText w:val=""/>
      <w:lvlJc w:val="left"/>
      <w:pPr>
        <w:tabs>
          <w:tab w:val="num" w:pos="720"/>
        </w:tabs>
        <w:ind w:left="720" w:hanging="360"/>
      </w:pPr>
      <w:rPr>
        <w:rFonts w:ascii="Wingdings" w:hAnsi="Wingdings" w:hint="default"/>
      </w:rPr>
    </w:lvl>
    <w:lvl w:ilvl="1" w:tplc="15409FD0">
      <w:start w:val="1"/>
      <w:numFmt w:val="bullet"/>
      <w:lvlText w:val=""/>
      <w:lvlJc w:val="left"/>
      <w:pPr>
        <w:tabs>
          <w:tab w:val="num" w:pos="1440"/>
        </w:tabs>
        <w:ind w:left="1440" w:hanging="360"/>
      </w:pPr>
      <w:rPr>
        <w:rFonts w:ascii="Wingdings" w:hAnsi="Wingdings" w:hint="default"/>
      </w:rPr>
    </w:lvl>
    <w:lvl w:ilvl="2" w:tplc="7D8A8D74">
      <w:start w:val="1"/>
      <w:numFmt w:val="bullet"/>
      <w:lvlText w:val=""/>
      <w:lvlJc w:val="left"/>
      <w:pPr>
        <w:tabs>
          <w:tab w:val="num" w:pos="2160"/>
        </w:tabs>
        <w:ind w:left="2160" w:hanging="360"/>
      </w:pPr>
      <w:rPr>
        <w:rFonts w:ascii="Wingdings" w:hAnsi="Wingdings" w:hint="default"/>
      </w:rPr>
    </w:lvl>
    <w:lvl w:ilvl="3" w:tplc="3A60E998">
      <w:start w:val="1"/>
      <w:numFmt w:val="bullet"/>
      <w:lvlText w:val=""/>
      <w:lvlJc w:val="left"/>
      <w:pPr>
        <w:tabs>
          <w:tab w:val="num" w:pos="2880"/>
        </w:tabs>
        <w:ind w:left="2880" w:hanging="360"/>
      </w:pPr>
      <w:rPr>
        <w:rFonts w:ascii="Wingdings" w:hAnsi="Wingdings" w:hint="default"/>
      </w:rPr>
    </w:lvl>
    <w:lvl w:ilvl="4" w:tplc="0AACBE42">
      <w:start w:val="1"/>
      <w:numFmt w:val="bullet"/>
      <w:lvlText w:val=""/>
      <w:lvlJc w:val="left"/>
      <w:pPr>
        <w:tabs>
          <w:tab w:val="num" w:pos="3600"/>
        </w:tabs>
        <w:ind w:left="3600" w:hanging="360"/>
      </w:pPr>
      <w:rPr>
        <w:rFonts w:ascii="Wingdings" w:hAnsi="Wingdings" w:hint="default"/>
      </w:rPr>
    </w:lvl>
    <w:lvl w:ilvl="5" w:tplc="8BF85252">
      <w:start w:val="1"/>
      <w:numFmt w:val="bullet"/>
      <w:lvlText w:val=""/>
      <w:lvlJc w:val="left"/>
      <w:pPr>
        <w:tabs>
          <w:tab w:val="num" w:pos="4320"/>
        </w:tabs>
        <w:ind w:left="4320" w:hanging="360"/>
      </w:pPr>
      <w:rPr>
        <w:rFonts w:ascii="Wingdings" w:hAnsi="Wingdings" w:hint="default"/>
      </w:rPr>
    </w:lvl>
    <w:lvl w:ilvl="6" w:tplc="A250886C">
      <w:start w:val="1"/>
      <w:numFmt w:val="bullet"/>
      <w:lvlText w:val=""/>
      <w:lvlJc w:val="left"/>
      <w:pPr>
        <w:tabs>
          <w:tab w:val="num" w:pos="5040"/>
        </w:tabs>
        <w:ind w:left="5040" w:hanging="360"/>
      </w:pPr>
      <w:rPr>
        <w:rFonts w:ascii="Wingdings" w:hAnsi="Wingdings" w:hint="default"/>
      </w:rPr>
    </w:lvl>
    <w:lvl w:ilvl="7" w:tplc="1262BED4">
      <w:start w:val="1"/>
      <w:numFmt w:val="bullet"/>
      <w:lvlText w:val=""/>
      <w:lvlJc w:val="left"/>
      <w:pPr>
        <w:tabs>
          <w:tab w:val="num" w:pos="5760"/>
        </w:tabs>
        <w:ind w:left="5760" w:hanging="360"/>
      </w:pPr>
      <w:rPr>
        <w:rFonts w:ascii="Wingdings" w:hAnsi="Wingdings" w:hint="default"/>
      </w:rPr>
    </w:lvl>
    <w:lvl w:ilvl="8" w:tplc="565EB58E">
      <w:start w:val="1"/>
      <w:numFmt w:val="bullet"/>
      <w:lvlText w:val=""/>
      <w:lvlJc w:val="left"/>
      <w:pPr>
        <w:tabs>
          <w:tab w:val="num" w:pos="6480"/>
        </w:tabs>
        <w:ind w:left="6480" w:hanging="360"/>
      </w:pPr>
      <w:rPr>
        <w:rFonts w:ascii="Wingdings" w:hAnsi="Wingdings" w:hint="default"/>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8">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1">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3">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8">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9">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3"/>
  </w:num>
  <w:num w:numId="2">
    <w:abstractNumId w:val="4"/>
  </w:num>
  <w:num w:numId="3">
    <w:abstractNumId w:val="21"/>
  </w:num>
  <w:num w:numId="4">
    <w:abstractNumId w:val="0"/>
  </w:num>
  <w:num w:numId="5">
    <w:abstractNumId w:val="14"/>
  </w:num>
  <w:num w:numId="6">
    <w:abstractNumId w:val="1"/>
  </w:num>
  <w:num w:numId="7">
    <w:abstractNumId w:val="17"/>
  </w:num>
  <w:num w:numId="8">
    <w:abstractNumId w:val="11"/>
  </w:num>
  <w:num w:numId="9">
    <w:abstractNumId w:val="30"/>
  </w:num>
  <w:num w:numId="10">
    <w:abstractNumId w:val="8"/>
  </w:num>
  <w:num w:numId="11">
    <w:abstractNumId w:val="10"/>
  </w:num>
  <w:num w:numId="12">
    <w:abstractNumId w:val="5"/>
  </w:num>
  <w:num w:numId="13">
    <w:abstractNumId w:val="12"/>
  </w:num>
  <w:num w:numId="14">
    <w:abstractNumId w:val="18"/>
  </w:num>
  <w:num w:numId="15">
    <w:abstractNumId w:val="27"/>
  </w:num>
  <w:num w:numId="16">
    <w:abstractNumId w:val="15"/>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28"/>
  </w:num>
  <w:num w:numId="22">
    <w:abstractNumId w:val="7"/>
  </w:num>
  <w:num w:numId="23">
    <w:abstractNumId w:val="22"/>
  </w:num>
  <w:num w:numId="24">
    <w:abstractNumId w:val="20"/>
  </w:num>
  <w:num w:numId="25">
    <w:abstractNumId w:val="29"/>
  </w:num>
  <w:num w:numId="26">
    <w:abstractNumId w:val="24"/>
  </w:num>
  <w:num w:numId="27">
    <w:abstractNumId w:val="2"/>
  </w:num>
  <w:num w:numId="28">
    <w:abstractNumId w:val="9"/>
  </w:num>
  <w:num w:numId="29">
    <w:abstractNumId w:val="16"/>
  </w:num>
  <w:num w:numId="30">
    <w:abstractNumId w:val="3"/>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363D5"/>
    <w:rsid w:val="00043C6C"/>
    <w:rsid w:val="00051AEC"/>
    <w:rsid w:val="00055099"/>
    <w:rsid w:val="0006103F"/>
    <w:rsid w:val="000842F3"/>
    <w:rsid w:val="000A2B75"/>
    <w:rsid w:val="000B17B9"/>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630E5"/>
    <w:rsid w:val="00370F44"/>
    <w:rsid w:val="00383D64"/>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28DB"/>
    <w:rsid w:val="008C7858"/>
    <w:rsid w:val="008D34B2"/>
    <w:rsid w:val="008D3E0F"/>
    <w:rsid w:val="008D663A"/>
    <w:rsid w:val="008D6D53"/>
    <w:rsid w:val="008D72E4"/>
    <w:rsid w:val="008E75D1"/>
    <w:rsid w:val="008F37FD"/>
    <w:rsid w:val="00920C61"/>
    <w:rsid w:val="00923A52"/>
    <w:rsid w:val="00967F6A"/>
    <w:rsid w:val="0097069C"/>
    <w:rsid w:val="009720B3"/>
    <w:rsid w:val="009A64E3"/>
    <w:rsid w:val="009B45E9"/>
    <w:rsid w:val="009D5660"/>
    <w:rsid w:val="009F1EDC"/>
    <w:rsid w:val="009F7152"/>
    <w:rsid w:val="00A019AC"/>
    <w:rsid w:val="00A06AE2"/>
    <w:rsid w:val="00A42631"/>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640F1"/>
    <w:rsid w:val="00C718BB"/>
    <w:rsid w:val="00C73CA6"/>
    <w:rsid w:val="00C74054"/>
    <w:rsid w:val="00C74126"/>
    <w:rsid w:val="00C778CC"/>
    <w:rsid w:val="00C97F07"/>
    <w:rsid w:val="00CC6138"/>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617"/>
    <w:rsid w:val="00E33B10"/>
    <w:rsid w:val="00E46F9D"/>
    <w:rsid w:val="00E5060E"/>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10590</Words>
  <Characters>62368</Characters>
  <Application>Microsoft Office Word</Application>
  <DocSecurity>0</DocSecurity>
  <Lines>519</Lines>
  <Paragraphs>145</Paragraphs>
  <ScaleCrop>false</ScaleCrop>
  <HeadingPairs>
    <vt:vector size="4" baseType="variant">
      <vt:variant>
        <vt:lpstr>Título</vt:lpstr>
      </vt:variant>
      <vt:variant>
        <vt:i4>1</vt:i4>
      </vt:variant>
      <vt:variant>
        <vt:lpstr>Títulos</vt:lpstr>
      </vt:variant>
      <vt:variant>
        <vt:i4>31</vt:i4>
      </vt:variant>
    </vt:vector>
  </HeadingPairs>
  <TitlesOfParts>
    <vt:vector size="32" baseType="lpstr">
      <vt:lpstr>Da Comissão de Licitações</vt:lpstr>
      <vt:lpstr>        3.1. As despesas correrão à conta da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vt:lpstr>
      <vt:lpstr>        XIX – DAS DISPOSIÇÕES GERAIS</vt:lpstr>
      <vt:lpstr>        XX – DOS ANEXOS</vt:lpstr>
      <vt:lpstr>        CLÁUSULA PRIMEIRA - DO OBJETO.          </vt:lpstr>
      <vt:lpstr>        CLÁUSULA SEGUNDA – DA DOTAÇÃO ORÇAMENTÁRIA</vt:lpstr>
      <vt:lpstr>        2.1. As despesas correrão à conta da seguinte dotação orçamentária: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As despesas correrão à conta das seguintes dotações orçamentárias: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2016-04-06T19:16:00Z</cp:lastPrinted>
  <dcterms:created xsi:type="dcterms:W3CDTF">2016-04-06T14:43:00Z</dcterms:created>
  <dcterms:modified xsi:type="dcterms:W3CDTF">2016-04-15T11:15:00Z</dcterms:modified>
</cp:coreProperties>
</file>